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8F" w:rsidRPr="000A078F" w:rsidRDefault="000A078F" w:rsidP="000A078F">
      <w:pPr>
        <w:shd w:val="clear" w:color="auto" w:fill="FFFFFF"/>
        <w:spacing w:before="100" w:beforeAutospacing="1" w:after="195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78F">
        <w:rPr>
          <w:rFonts w:ascii="Times New Roman" w:eastAsia="Times New Roman" w:hAnsi="Times New Roman" w:cs="Times New Roman"/>
          <w:i/>
          <w:sz w:val="28"/>
          <w:szCs w:val="28"/>
        </w:rPr>
        <w:t xml:space="preserve">М.И.Дмитриева </w:t>
      </w:r>
    </w:p>
    <w:p w:rsidR="000A078F" w:rsidRDefault="000A078F" w:rsidP="000A078F">
      <w:pPr>
        <w:shd w:val="clear" w:color="auto" w:fill="FFFFFF"/>
        <w:spacing w:before="100" w:beforeAutospacing="1" w:after="195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Обзор 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межвузовск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студентов,  аспирантов и молодых ученых «Курбатовские чтения </w:t>
      </w:r>
      <w:r w:rsidRPr="00332189">
        <w:rPr>
          <w:rFonts w:ascii="Times New Roman" w:eastAsia="Times New Roman" w:hAnsi="Times New Roman" w:cs="Times New Roman"/>
          <w:sz w:val="28"/>
          <w:szCs w:val="28"/>
          <w:lang w:val="en-US"/>
        </w:rPr>
        <w:t>XLII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32189" w:rsidRPr="00AE5800" w:rsidRDefault="00C1209B" w:rsidP="0011189B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8-10 ноября 2022 г. в </w:t>
      </w:r>
      <w:r w:rsidR="00332189" w:rsidRPr="00332189">
        <w:rPr>
          <w:rFonts w:ascii="Times New Roman" w:hAnsi="Times New Roman" w:cs="Times New Roman"/>
          <w:sz w:val="28"/>
          <w:szCs w:val="28"/>
        </w:rPr>
        <w:t xml:space="preserve">Институте истории СПбГУ  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8F">
        <w:rPr>
          <w:rFonts w:ascii="Times New Roman" w:hAnsi="Times New Roman" w:cs="Times New Roman"/>
          <w:sz w:val="28"/>
          <w:szCs w:val="28"/>
        </w:rPr>
        <w:t xml:space="preserve">прошли заседания 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0A078F">
        <w:rPr>
          <w:rFonts w:ascii="Times New Roman" w:hAnsi="Times New Roman" w:cs="Times New Roman"/>
          <w:sz w:val="28"/>
          <w:szCs w:val="28"/>
        </w:rPr>
        <w:t>ой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межвузовск</w:t>
      </w:r>
      <w:r w:rsidR="000A078F">
        <w:rPr>
          <w:rFonts w:ascii="Times New Roman" w:hAnsi="Times New Roman" w:cs="Times New Roman"/>
          <w:sz w:val="28"/>
          <w:szCs w:val="28"/>
        </w:rPr>
        <w:t>ой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научн</w:t>
      </w:r>
      <w:r w:rsidR="000A078F">
        <w:rPr>
          <w:rFonts w:ascii="Times New Roman" w:hAnsi="Times New Roman" w:cs="Times New Roman"/>
          <w:sz w:val="28"/>
          <w:szCs w:val="28"/>
        </w:rPr>
        <w:t>ой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конференци</w:t>
      </w:r>
      <w:r w:rsidR="000A078F">
        <w:rPr>
          <w:rFonts w:ascii="Times New Roman" w:hAnsi="Times New Roman" w:cs="Times New Roman"/>
          <w:sz w:val="28"/>
          <w:szCs w:val="28"/>
        </w:rPr>
        <w:t>и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 студентов,  аспирантов и молодых ученых «Курбатовские чтения </w:t>
      </w:r>
      <w:r w:rsidRPr="00332189">
        <w:rPr>
          <w:rFonts w:ascii="Times New Roman" w:eastAsia="Times New Roman" w:hAnsi="Times New Roman" w:cs="Times New Roman"/>
          <w:sz w:val="28"/>
          <w:szCs w:val="28"/>
          <w:lang w:val="en-US"/>
        </w:rPr>
        <w:t>XLII</w:t>
      </w:r>
      <w:r w:rsidRPr="0033218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332189" w:rsidRPr="00332189">
        <w:rPr>
          <w:rFonts w:ascii="Times New Roman" w:hAnsi="Times New Roman" w:cs="Times New Roman"/>
          <w:sz w:val="28"/>
          <w:szCs w:val="28"/>
        </w:rPr>
        <w:t xml:space="preserve">Конференция, ежегодно  организуемая кафедрой истории </w:t>
      </w:r>
      <w:r w:rsidR="00737B9E">
        <w:rPr>
          <w:rFonts w:ascii="Times New Roman" w:hAnsi="Times New Roman" w:cs="Times New Roman"/>
          <w:sz w:val="28"/>
          <w:szCs w:val="28"/>
        </w:rPr>
        <w:t>С</w:t>
      </w:r>
      <w:r w:rsidR="00332189" w:rsidRPr="00332189">
        <w:rPr>
          <w:rFonts w:ascii="Times New Roman" w:hAnsi="Times New Roman" w:cs="Times New Roman"/>
          <w:sz w:val="28"/>
          <w:szCs w:val="28"/>
        </w:rPr>
        <w:t xml:space="preserve">редних веков,  прошла в </w:t>
      </w:r>
      <w:r w:rsidR="00842113">
        <w:rPr>
          <w:rFonts w:ascii="Times New Roman" w:eastAsia="Times New Roman" w:hAnsi="Times New Roman" w:cs="Times New Roman"/>
          <w:sz w:val="28"/>
          <w:szCs w:val="28"/>
        </w:rPr>
        <w:t xml:space="preserve">комбинированном формате (очно и в </w:t>
      </w:r>
      <w:r w:rsidR="00332189" w:rsidRPr="00332189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332189" w:rsidRPr="0033218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2189">
        <w:rPr>
          <w:rFonts w:ascii="Times New Roman" w:hAnsi="Times New Roman" w:cs="Times New Roman"/>
          <w:sz w:val="28"/>
          <w:szCs w:val="28"/>
        </w:rPr>
        <w:t xml:space="preserve">. </w:t>
      </w:r>
      <w:r w:rsidR="00332189" w:rsidRPr="00C12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189" w:rsidRPr="00D20789">
        <w:rPr>
          <w:rFonts w:ascii="Times New Roman" w:hAnsi="Times New Roman" w:cs="Times New Roman"/>
          <w:sz w:val="28"/>
          <w:szCs w:val="28"/>
        </w:rPr>
        <w:t xml:space="preserve">В этом году </w:t>
      </w:r>
      <w:r w:rsidR="00D47CBE">
        <w:rPr>
          <w:rFonts w:ascii="Times New Roman" w:hAnsi="Times New Roman" w:cs="Times New Roman"/>
          <w:sz w:val="28"/>
          <w:szCs w:val="28"/>
        </w:rPr>
        <w:t>она</w:t>
      </w:r>
      <w:r w:rsidR="00332189" w:rsidRPr="00D20789">
        <w:rPr>
          <w:rFonts w:ascii="Times New Roman" w:hAnsi="Times New Roman" w:cs="Times New Roman"/>
          <w:sz w:val="28"/>
          <w:szCs w:val="28"/>
        </w:rPr>
        <w:t xml:space="preserve"> была посвящена памяти Галины Евгеньевны Лебедевой (19</w:t>
      </w:r>
      <w:r w:rsidR="00AE5800">
        <w:rPr>
          <w:rFonts w:ascii="Times New Roman" w:hAnsi="Times New Roman" w:cs="Times New Roman"/>
          <w:sz w:val="28"/>
          <w:szCs w:val="28"/>
        </w:rPr>
        <w:t>35</w:t>
      </w:r>
      <w:r w:rsidR="00332189" w:rsidRPr="00D20789">
        <w:rPr>
          <w:rFonts w:ascii="Times New Roman" w:hAnsi="Times New Roman" w:cs="Times New Roman"/>
          <w:sz w:val="28"/>
          <w:szCs w:val="28"/>
        </w:rPr>
        <w:t>–20</w:t>
      </w:r>
      <w:r w:rsidR="00AE5800">
        <w:rPr>
          <w:rFonts w:ascii="Times New Roman" w:hAnsi="Times New Roman" w:cs="Times New Roman"/>
          <w:sz w:val="28"/>
          <w:szCs w:val="28"/>
        </w:rPr>
        <w:t>21</w:t>
      </w:r>
      <w:r w:rsidR="00332189" w:rsidRPr="00D20789">
        <w:rPr>
          <w:rFonts w:ascii="Times New Roman" w:hAnsi="Times New Roman" w:cs="Times New Roman"/>
          <w:sz w:val="28"/>
          <w:szCs w:val="28"/>
        </w:rPr>
        <w:t>) —</w:t>
      </w:r>
      <w:r w:rsidR="00AE5800">
        <w:rPr>
          <w:rFonts w:ascii="Times New Roman" w:hAnsi="Times New Roman" w:cs="Times New Roman"/>
          <w:sz w:val="28"/>
          <w:szCs w:val="28"/>
        </w:rPr>
        <w:t xml:space="preserve"> </w:t>
      </w:r>
      <w:r w:rsidR="00332189" w:rsidRPr="00D20789">
        <w:rPr>
          <w:rFonts w:ascii="Times New Roman" w:hAnsi="Times New Roman" w:cs="Times New Roman"/>
          <w:sz w:val="28"/>
          <w:szCs w:val="28"/>
        </w:rPr>
        <w:t xml:space="preserve">крупнейшего советско-российского византиниста,  </w:t>
      </w:r>
      <w:r w:rsidR="00AE5800" w:rsidRPr="00D20789">
        <w:rPr>
          <w:rFonts w:ascii="Times New Roman" w:hAnsi="Times New Roman" w:cs="Times New Roman"/>
          <w:sz w:val="28"/>
          <w:szCs w:val="28"/>
        </w:rPr>
        <w:t xml:space="preserve">ученицы </w:t>
      </w:r>
      <w:r w:rsidR="00AE5800">
        <w:rPr>
          <w:rFonts w:ascii="Times New Roman" w:hAnsi="Times New Roman" w:cs="Times New Roman"/>
          <w:sz w:val="28"/>
          <w:szCs w:val="28"/>
        </w:rPr>
        <w:t xml:space="preserve"> и преемницы </w:t>
      </w:r>
      <w:r w:rsidR="00AE5800" w:rsidRPr="00D20789">
        <w:rPr>
          <w:rFonts w:ascii="Times New Roman" w:hAnsi="Times New Roman" w:cs="Times New Roman"/>
          <w:sz w:val="28"/>
          <w:szCs w:val="28"/>
        </w:rPr>
        <w:t xml:space="preserve">Г.Л. Курбатова,  </w:t>
      </w:r>
      <w:r w:rsidR="00332189" w:rsidRPr="00D20789">
        <w:rPr>
          <w:rFonts w:ascii="Times New Roman" w:hAnsi="Times New Roman" w:cs="Times New Roman"/>
          <w:sz w:val="28"/>
          <w:szCs w:val="28"/>
        </w:rPr>
        <w:t xml:space="preserve">профессора кафедры истории средних веков, </w:t>
      </w:r>
      <w:r w:rsidR="00AE5800" w:rsidRPr="00AE5800">
        <w:rPr>
          <w:rFonts w:ascii="Times New Roman" w:hAnsi="Times New Roman" w:cs="Times New Roman"/>
          <w:sz w:val="28"/>
          <w:szCs w:val="28"/>
        </w:rPr>
        <w:t>в течение четверти века (1990–2015 гг.)</w:t>
      </w:r>
      <w:r w:rsidR="00D47CBE" w:rsidRPr="00D47CBE">
        <w:rPr>
          <w:rFonts w:ascii="Times New Roman" w:hAnsi="Times New Roman" w:cs="Times New Roman"/>
          <w:sz w:val="28"/>
          <w:szCs w:val="28"/>
        </w:rPr>
        <w:t xml:space="preserve"> </w:t>
      </w:r>
      <w:r w:rsidR="00D47CBE" w:rsidRPr="00D20789">
        <w:rPr>
          <w:rFonts w:ascii="Times New Roman" w:hAnsi="Times New Roman" w:cs="Times New Roman"/>
          <w:sz w:val="28"/>
          <w:szCs w:val="28"/>
        </w:rPr>
        <w:t>возглавлявшей кафедру</w:t>
      </w:r>
      <w:r w:rsidR="00332189" w:rsidRPr="00AE5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A2A" w:rsidRDefault="00332189" w:rsidP="00D47CBE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89B">
        <w:rPr>
          <w:rFonts w:ascii="Times New Roman" w:hAnsi="Times New Roman" w:cs="Times New Roman"/>
          <w:sz w:val="28"/>
          <w:szCs w:val="28"/>
        </w:rPr>
        <w:t>В рамках конференции состоялось одно пленарное и </w:t>
      </w:r>
      <w:r w:rsidR="0011189B">
        <w:rPr>
          <w:rFonts w:ascii="Times New Roman" w:hAnsi="Times New Roman" w:cs="Times New Roman"/>
          <w:sz w:val="28"/>
          <w:szCs w:val="28"/>
        </w:rPr>
        <w:t xml:space="preserve"> </w:t>
      </w:r>
      <w:r w:rsidR="00D47CBE" w:rsidRPr="0011189B">
        <w:rPr>
          <w:rFonts w:ascii="Times New Roman" w:hAnsi="Times New Roman" w:cs="Times New Roman"/>
          <w:sz w:val="28"/>
          <w:szCs w:val="28"/>
        </w:rPr>
        <w:t>7</w:t>
      </w:r>
      <w:r w:rsidRPr="0011189B">
        <w:rPr>
          <w:rFonts w:ascii="Times New Roman" w:hAnsi="Times New Roman" w:cs="Times New Roman"/>
          <w:sz w:val="28"/>
          <w:szCs w:val="28"/>
        </w:rPr>
        <w:t xml:space="preserve"> секционных заседаний</w:t>
      </w:r>
      <w:r w:rsidR="00737B9E">
        <w:rPr>
          <w:rFonts w:ascii="Times New Roman" w:hAnsi="Times New Roman" w:cs="Times New Roman"/>
          <w:sz w:val="28"/>
          <w:szCs w:val="28"/>
        </w:rPr>
        <w:t>, на которых</w:t>
      </w:r>
      <w:r w:rsidRPr="0011189B">
        <w:rPr>
          <w:rFonts w:ascii="Times New Roman" w:hAnsi="Times New Roman" w:cs="Times New Roman"/>
          <w:sz w:val="28"/>
          <w:szCs w:val="28"/>
        </w:rPr>
        <w:t xml:space="preserve"> было заявлено 7</w:t>
      </w:r>
      <w:r w:rsidR="00D47CBE" w:rsidRPr="0011189B">
        <w:rPr>
          <w:rFonts w:ascii="Times New Roman" w:hAnsi="Times New Roman" w:cs="Times New Roman"/>
          <w:sz w:val="28"/>
          <w:szCs w:val="28"/>
        </w:rPr>
        <w:t>7</w:t>
      </w:r>
      <w:r w:rsidRPr="0011189B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="00D47CBE" w:rsidRPr="0011189B">
        <w:rPr>
          <w:rFonts w:ascii="Times New Roman" w:hAnsi="Times New Roman" w:cs="Times New Roman"/>
          <w:sz w:val="28"/>
          <w:szCs w:val="28"/>
        </w:rPr>
        <w:t xml:space="preserve"> (состоялось</w:t>
      </w:r>
      <w:r w:rsidR="0011189B">
        <w:rPr>
          <w:rFonts w:ascii="Times New Roman" w:hAnsi="Times New Roman" w:cs="Times New Roman"/>
          <w:sz w:val="28"/>
          <w:szCs w:val="28"/>
        </w:rPr>
        <w:t xml:space="preserve"> 72</w:t>
      </w:r>
      <w:r w:rsidR="00D47CBE" w:rsidRPr="0011189B">
        <w:rPr>
          <w:rFonts w:ascii="Times New Roman" w:hAnsi="Times New Roman" w:cs="Times New Roman"/>
          <w:sz w:val="28"/>
          <w:szCs w:val="28"/>
        </w:rPr>
        <w:t xml:space="preserve"> </w:t>
      </w:r>
      <w:r w:rsidR="0011189B">
        <w:rPr>
          <w:rFonts w:ascii="Times New Roman" w:hAnsi="Times New Roman" w:cs="Times New Roman"/>
          <w:sz w:val="28"/>
          <w:szCs w:val="28"/>
        </w:rPr>
        <w:t>доклада),</w:t>
      </w:r>
      <w:r w:rsidR="0011189B" w:rsidRPr="00C120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7B9E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216325">
        <w:rPr>
          <w:rFonts w:ascii="Times New Roman" w:eastAsia="Times New Roman" w:hAnsi="Times New Roman" w:cs="Times New Roman"/>
          <w:sz w:val="28"/>
          <w:szCs w:val="28"/>
        </w:rPr>
        <w:t>:</w:t>
      </w:r>
      <w:r w:rsidR="00737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89B">
        <w:rPr>
          <w:rFonts w:ascii="Times New Roman" w:eastAsia="Times New Roman" w:hAnsi="Times New Roman" w:cs="Times New Roman"/>
          <w:sz w:val="28"/>
          <w:szCs w:val="28"/>
        </w:rPr>
        <w:t xml:space="preserve">было запланировано </w:t>
      </w:r>
      <w:r w:rsidR="0011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11189B">
        <w:rPr>
          <w:rFonts w:ascii="Times New Roman" w:eastAsia="Times New Roman" w:hAnsi="Times New Roman" w:cs="Times New Roman"/>
          <w:sz w:val="28"/>
          <w:szCs w:val="28"/>
        </w:rPr>
        <w:t xml:space="preserve">  69</w:t>
      </w:r>
      <w:r w:rsidR="000A078F" w:rsidRPr="000A0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8F" w:rsidRPr="00C1209B">
        <w:rPr>
          <w:rFonts w:ascii="Times New Roman" w:eastAsia="Times New Roman" w:hAnsi="Times New Roman" w:cs="Times New Roman"/>
          <w:sz w:val="28"/>
          <w:szCs w:val="28"/>
        </w:rPr>
        <w:t xml:space="preserve">студенческих </w:t>
      </w:r>
      <w:r w:rsidR="000A078F">
        <w:rPr>
          <w:rFonts w:ascii="Times New Roman" w:eastAsia="Times New Roman" w:hAnsi="Times New Roman" w:cs="Times New Roman"/>
          <w:sz w:val="28"/>
          <w:szCs w:val="28"/>
        </w:rPr>
        <w:t>докладов (</w:t>
      </w:r>
      <w:r w:rsidR="0011189B">
        <w:rPr>
          <w:rFonts w:ascii="Times New Roman" w:eastAsia="Times New Roman" w:hAnsi="Times New Roman" w:cs="Times New Roman"/>
          <w:sz w:val="28"/>
          <w:szCs w:val="28"/>
        </w:rPr>
        <w:t xml:space="preserve">состоялось </w:t>
      </w:r>
      <w:r w:rsidR="0011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11189B" w:rsidRPr="00C12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64</w:t>
      </w:r>
      <w:r w:rsidR="000A0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 </w:t>
      </w:r>
      <w:r w:rsidR="0011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17 из </w:t>
      </w:r>
      <w:r w:rsidR="0026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которых</w:t>
      </w:r>
      <w:r w:rsidR="0011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сдела</w:t>
      </w:r>
      <w:r w:rsidR="00E317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</w:t>
      </w:r>
      <w:r w:rsidR="00111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89B" w:rsidRPr="00C12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студент</w:t>
      </w:r>
      <w:r w:rsidR="00E317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11189B" w:rsidRPr="00C12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кафедры и</w:t>
      </w:r>
      <w:r w:rsidR="00E317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стории </w:t>
      </w:r>
      <w:r w:rsidR="00737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E317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редних веков СПбГУ</w:t>
      </w:r>
      <w:r w:rsidR="0011189B" w:rsidRPr="00C12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E317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11189B" w:rsidRPr="00C12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CBE" w:rsidRPr="0011189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D47CBE" w:rsidRPr="00C1209B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11189B">
        <w:rPr>
          <w:rFonts w:ascii="Times New Roman" w:eastAsia="Times New Roman" w:hAnsi="Times New Roman" w:cs="Times New Roman"/>
          <w:sz w:val="28"/>
          <w:szCs w:val="28"/>
        </w:rPr>
        <w:t xml:space="preserve">онференции проходила  в рамках </w:t>
      </w:r>
      <w:r w:rsidR="00737B9E">
        <w:rPr>
          <w:rFonts w:ascii="Times New Roman" w:eastAsia="Times New Roman" w:hAnsi="Times New Roman" w:cs="Times New Roman"/>
          <w:sz w:val="28"/>
          <w:szCs w:val="28"/>
        </w:rPr>
        <w:t xml:space="preserve">ставших </w:t>
      </w:r>
      <w:r w:rsidR="0099457F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11189B">
        <w:rPr>
          <w:rFonts w:ascii="Times New Roman" w:eastAsia="Times New Roman" w:hAnsi="Times New Roman" w:cs="Times New Roman"/>
          <w:sz w:val="28"/>
          <w:szCs w:val="28"/>
        </w:rPr>
        <w:t>«традиционны</w:t>
      </w:r>
      <w:r w:rsidR="00737B9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1189B">
        <w:rPr>
          <w:rFonts w:ascii="Times New Roman" w:eastAsia="Times New Roman" w:hAnsi="Times New Roman" w:cs="Times New Roman"/>
          <w:sz w:val="28"/>
          <w:szCs w:val="28"/>
        </w:rPr>
        <w:t xml:space="preserve">»  секций: </w:t>
      </w:r>
      <w:r w:rsidR="00D47CBE" w:rsidRPr="00C1209B">
        <w:rPr>
          <w:rFonts w:ascii="Times New Roman" w:eastAsia="Times New Roman" w:hAnsi="Times New Roman" w:cs="Times New Roman"/>
          <w:sz w:val="28"/>
          <w:szCs w:val="28"/>
        </w:rPr>
        <w:t>«Византийский мир», «Историк и источник», «Образ и текст», «Власть и общество: правители и институты»; «Власть и общество: социальные структуры, проблемы диалога», «Род, семья и духовный мир», «Символы, риту</w:t>
      </w:r>
      <w:r w:rsidR="0011189B">
        <w:rPr>
          <w:rFonts w:ascii="Times New Roman" w:eastAsia="Times New Roman" w:hAnsi="Times New Roman" w:cs="Times New Roman"/>
          <w:sz w:val="28"/>
          <w:szCs w:val="28"/>
        </w:rPr>
        <w:t>алы, изобразительные памятники»</w:t>
      </w:r>
      <w:r w:rsidR="00737B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1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8F">
        <w:rPr>
          <w:rFonts w:ascii="Times New Roman" w:hAnsi="Times New Roman" w:cs="Times New Roman"/>
          <w:sz w:val="28"/>
          <w:szCs w:val="28"/>
        </w:rPr>
        <w:t>Т</w:t>
      </w:r>
      <w:r w:rsidR="00613C0E" w:rsidRPr="00087209">
        <w:rPr>
          <w:rFonts w:ascii="Times New Roman" w:hAnsi="Times New Roman" w:cs="Times New Roman"/>
          <w:sz w:val="28"/>
          <w:szCs w:val="28"/>
        </w:rPr>
        <w:t xml:space="preserve">радиционно </w:t>
      </w:r>
      <w:r w:rsidR="000A078F">
        <w:rPr>
          <w:rFonts w:ascii="Times New Roman" w:hAnsi="Times New Roman" w:cs="Times New Roman"/>
          <w:sz w:val="28"/>
          <w:szCs w:val="28"/>
        </w:rPr>
        <w:t xml:space="preserve">обширной была и </w:t>
      </w:r>
      <w:r w:rsidRPr="00087209">
        <w:rPr>
          <w:rFonts w:ascii="Times New Roman" w:hAnsi="Times New Roman" w:cs="Times New Roman"/>
          <w:sz w:val="28"/>
          <w:szCs w:val="28"/>
        </w:rPr>
        <w:t>географи</w:t>
      </w:r>
      <w:r w:rsidR="000A078F">
        <w:rPr>
          <w:rFonts w:ascii="Times New Roman" w:hAnsi="Times New Roman" w:cs="Times New Roman"/>
          <w:sz w:val="28"/>
          <w:szCs w:val="28"/>
        </w:rPr>
        <w:t>я</w:t>
      </w:r>
      <w:r w:rsidRPr="00087209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0A078F">
        <w:rPr>
          <w:rFonts w:ascii="Times New Roman" w:hAnsi="Times New Roman" w:cs="Times New Roman"/>
          <w:sz w:val="28"/>
          <w:szCs w:val="28"/>
        </w:rPr>
        <w:t xml:space="preserve"> </w:t>
      </w:r>
      <w:r w:rsidRPr="00087209">
        <w:rPr>
          <w:rFonts w:ascii="Times New Roman" w:hAnsi="Times New Roman" w:cs="Times New Roman"/>
          <w:sz w:val="28"/>
          <w:szCs w:val="28"/>
        </w:rPr>
        <w:t xml:space="preserve">конференции: студенты, аспиранты и молодые ученые представляли вузы </w:t>
      </w:r>
      <w:r w:rsidR="00D014B4">
        <w:rPr>
          <w:rFonts w:ascii="Times New Roman" w:hAnsi="Times New Roman" w:cs="Times New Roman"/>
          <w:sz w:val="28"/>
          <w:szCs w:val="28"/>
        </w:rPr>
        <w:t xml:space="preserve">и культурные учреждения </w:t>
      </w:r>
      <w:r w:rsidRPr="00087209">
        <w:rPr>
          <w:rFonts w:ascii="Times New Roman" w:hAnsi="Times New Roman" w:cs="Times New Roman"/>
          <w:sz w:val="28"/>
          <w:szCs w:val="28"/>
        </w:rPr>
        <w:t>Санкт-Петербурга (СПбГУ, НИУ «Высшая школа экономики»</w:t>
      </w:r>
      <w:r w:rsidR="00D014B4">
        <w:rPr>
          <w:rFonts w:ascii="Times New Roman" w:hAnsi="Times New Roman" w:cs="Times New Roman"/>
          <w:sz w:val="28"/>
          <w:szCs w:val="28"/>
        </w:rPr>
        <w:t>,</w:t>
      </w:r>
      <w:r w:rsidR="00D014B4" w:rsidRPr="00D01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4B4">
        <w:rPr>
          <w:rFonts w:ascii="Times New Roman" w:eastAsia="Times New Roman" w:hAnsi="Times New Roman" w:cs="Times New Roman"/>
          <w:sz w:val="28"/>
          <w:szCs w:val="28"/>
        </w:rPr>
        <w:t>Российская национальная библиотека</w:t>
      </w:r>
      <w:r w:rsidR="00D014B4">
        <w:rPr>
          <w:rFonts w:ascii="Times New Roman" w:hAnsi="Times New Roman" w:cs="Times New Roman"/>
          <w:sz w:val="28"/>
          <w:szCs w:val="28"/>
        </w:rPr>
        <w:t xml:space="preserve"> </w:t>
      </w:r>
      <w:r w:rsidR="00613C0E" w:rsidRPr="00087209">
        <w:rPr>
          <w:rFonts w:ascii="Times New Roman" w:hAnsi="Times New Roman" w:cs="Times New Roman"/>
          <w:sz w:val="28"/>
          <w:szCs w:val="28"/>
        </w:rPr>
        <w:t xml:space="preserve">), </w:t>
      </w:r>
      <w:r w:rsidRPr="00087209">
        <w:rPr>
          <w:rFonts w:ascii="Times New Roman" w:hAnsi="Times New Roman" w:cs="Times New Roman"/>
          <w:sz w:val="28"/>
          <w:szCs w:val="28"/>
        </w:rPr>
        <w:t xml:space="preserve"> Москвы (МГУ, РАНХиГС при Президенте РФ, РГГУ, НИУ «Высшая школа экономики»,</w:t>
      </w:r>
      <w:r w:rsidR="00DE030C" w:rsidRPr="00087209">
        <w:rPr>
          <w:rFonts w:ascii="Times New Roman" w:hAnsi="Times New Roman" w:cs="Times New Roman"/>
          <w:sz w:val="28"/>
          <w:szCs w:val="28"/>
        </w:rPr>
        <w:t xml:space="preserve"> Православный Свято-Тихоновский гуманитарный университет</w:t>
      </w:r>
      <w:r w:rsidRPr="00087209">
        <w:rPr>
          <w:rFonts w:ascii="Times New Roman" w:hAnsi="Times New Roman" w:cs="Times New Roman"/>
          <w:sz w:val="28"/>
          <w:szCs w:val="28"/>
        </w:rPr>
        <w:t>)</w:t>
      </w:r>
      <w:r w:rsidR="00737B9E">
        <w:rPr>
          <w:rFonts w:ascii="Times New Roman" w:hAnsi="Times New Roman" w:cs="Times New Roman"/>
          <w:sz w:val="28"/>
          <w:szCs w:val="28"/>
        </w:rPr>
        <w:t xml:space="preserve">; </w:t>
      </w:r>
      <w:r w:rsidRPr="00087209">
        <w:rPr>
          <w:rFonts w:ascii="Times New Roman" w:hAnsi="Times New Roman" w:cs="Times New Roman"/>
          <w:sz w:val="28"/>
          <w:szCs w:val="28"/>
        </w:rPr>
        <w:t>Н</w:t>
      </w:r>
      <w:r w:rsidR="00613C0E" w:rsidRPr="00087209">
        <w:rPr>
          <w:rFonts w:ascii="Times New Roman" w:hAnsi="Times New Roman" w:cs="Times New Roman"/>
          <w:sz w:val="28"/>
          <w:szCs w:val="28"/>
        </w:rPr>
        <w:t>ижнего</w:t>
      </w:r>
      <w:r w:rsidRPr="00087209">
        <w:rPr>
          <w:rFonts w:ascii="Times New Roman" w:hAnsi="Times New Roman" w:cs="Times New Roman"/>
          <w:sz w:val="28"/>
          <w:szCs w:val="28"/>
        </w:rPr>
        <w:t> Новгорода</w:t>
      </w:r>
      <w:r w:rsidR="00737B9E">
        <w:rPr>
          <w:rFonts w:ascii="Times New Roman" w:hAnsi="Times New Roman" w:cs="Times New Roman"/>
          <w:sz w:val="28"/>
          <w:szCs w:val="28"/>
        </w:rPr>
        <w:t xml:space="preserve"> (НИНГУ им. Н. И. Лобачевского);</w:t>
      </w:r>
      <w:r w:rsidRPr="00087209">
        <w:rPr>
          <w:rFonts w:ascii="Times New Roman" w:hAnsi="Times New Roman" w:cs="Times New Roman"/>
          <w:sz w:val="28"/>
          <w:szCs w:val="28"/>
        </w:rPr>
        <w:t xml:space="preserve"> Ярославля (Яро</w:t>
      </w:r>
      <w:r w:rsidR="00737B9E">
        <w:rPr>
          <w:rFonts w:ascii="Times New Roman" w:hAnsi="Times New Roman" w:cs="Times New Roman"/>
          <w:sz w:val="28"/>
          <w:szCs w:val="28"/>
        </w:rPr>
        <w:t>славский ГУ им. П. Г. Демидова);</w:t>
      </w:r>
      <w:r w:rsidRPr="00087209">
        <w:rPr>
          <w:rFonts w:ascii="Times New Roman" w:hAnsi="Times New Roman" w:cs="Times New Roman"/>
          <w:sz w:val="28"/>
          <w:szCs w:val="28"/>
        </w:rPr>
        <w:t xml:space="preserve"> </w:t>
      </w:r>
      <w:r w:rsidR="00613C0E" w:rsidRPr="00087209">
        <w:rPr>
          <w:rFonts w:ascii="Times New Roman" w:hAnsi="Times New Roman" w:cs="Times New Roman"/>
          <w:sz w:val="28"/>
          <w:szCs w:val="28"/>
        </w:rPr>
        <w:lastRenderedPageBreak/>
        <w:t>Владимира (Владимирск</w:t>
      </w:r>
      <w:r w:rsidR="00087209" w:rsidRPr="00087209">
        <w:rPr>
          <w:rFonts w:ascii="Times New Roman" w:hAnsi="Times New Roman" w:cs="Times New Roman"/>
          <w:sz w:val="28"/>
          <w:szCs w:val="28"/>
        </w:rPr>
        <w:t>ий государственный университет)</w:t>
      </w:r>
      <w:r w:rsidR="00DE030C" w:rsidRPr="00087209">
        <w:rPr>
          <w:rFonts w:ascii="Times New Roman" w:hAnsi="Times New Roman" w:cs="Times New Roman"/>
          <w:sz w:val="28"/>
          <w:szCs w:val="28"/>
        </w:rPr>
        <w:t xml:space="preserve">; </w:t>
      </w:r>
      <w:r w:rsidRPr="00087209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193A2A">
        <w:rPr>
          <w:rFonts w:ascii="Times New Roman" w:hAnsi="Times New Roman" w:cs="Times New Roman"/>
          <w:sz w:val="28"/>
          <w:szCs w:val="28"/>
        </w:rPr>
        <w:t>(Уральский федеральный</w:t>
      </w:r>
      <w:r w:rsidR="00737B9E">
        <w:rPr>
          <w:rFonts w:ascii="Times New Roman" w:hAnsi="Times New Roman" w:cs="Times New Roman"/>
          <w:sz w:val="28"/>
          <w:szCs w:val="28"/>
        </w:rPr>
        <w:t xml:space="preserve"> </w:t>
      </w:r>
      <w:r w:rsidR="00193A2A">
        <w:rPr>
          <w:rFonts w:ascii="Times New Roman" w:hAnsi="Times New Roman" w:cs="Times New Roman"/>
          <w:sz w:val="28"/>
          <w:szCs w:val="28"/>
        </w:rPr>
        <w:t>у</w:t>
      </w:r>
      <w:r w:rsidR="00737B9E">
        <w:rPr>
          <w:rFonts w:ascii="Times New Roman" w:hAnsi="Times New Roman" w:cs="Times New Roman"/>
          <w:sz w:val="28"/>
          <w:szCs w:val="28"/>
        </w:rPr>
        <w:t>ниверситет им. Б. Н. Ельцина);</w:t>
      </w:r>
      <w:r w:rsidRPr="00087209">
        <w:rPr>
          <w:rFonts w:ascii="Times New Roman" w:hAnsi="Times New Roman" w:cs="Times New Roman"/>
          <w:sz w:val="28"/>
          <w:szCs w:val="28"/>
        </w:rPr>
        <w:t xml:space="preserve"> </w:t>
      </w:r>
      <w:r w:rsidR="00613C0E" w:rsidRPr="00087209">
        <w:rPr>
          <w:rFonts w:ascii="Times New Roman" w:hAnsi="Times New Roman" w:cs="Times New Roman"/>
          <w:sz w:val="28"/>
          <w:szCs w:val="28"/>
        </w:rPr>
        <w:t xml:space="preserve">Сургута (Сургутский государственный университет), </w:t>
      </w:r>
      <w:r w:rsidRPr="00087209">
        <w:rPr>
          <w:rFonts w:ascii="Times New Roman" w:hAnsi="Times New Roman" w:cs="Times New Roman"/>
          <w:sz w:val="28"/>
          <w:szCs w:val="28"/>
        </w:rPr>
        <w:t xml:space="preserve">Казани (Казанский (Приволжский) федеральный университет), </w:t>
      </w:r>
      <w:r w:rsidR="00087209" w:rsidRPr="00087209">
        <w:rPr>
          <w:rFonts w:ascii="Times New Roman" w:hAnsi="Times New Roman" w:cs="Times New Roman"/>
          <w:sz w:val="28"/>
          <w:szCs w:val="28"/>
        </w:rPr>
        <w:t>Тюмени (</w:t>
      </w:r>
      <w:r w:rsidR="00613C0E" w:rsidRPr="00087209">
        <w:rPr>
          <w:rFonts w:ascii="Times New Roman" w:hAnsi="Times New Roman" w:cs="Times New Roman"/>
          <w:sz w:val="28"/>
          <w:szCs w:val="28"/>
        </w:rPr>
        <w:t xml:space="preserve">Тюменский государственный университет); </w:t>
      </w:r>
      <w:r w:rsidRPr="00087209">
        <w:rPr>
          <w:rFonts w:ascii="Times New Roman" w:hAnsi="Times New Roman" w:cs="Times New Roman"/>
          <w:sz w:val="28"/>
          <w:szCs w:val="28"/>
        </w:rPr>
        <w:t xml:space="preserve">Ставрополя (Ставропольский краевой институт развития образования), Саратова (Саратовский ГУ им. Н. Г. Чернышевского), </w:t>
      </w:r>
      <w:r w:rsidR="00193A2A">
        <w:rPr>
          <w:rFonts w:ascii="Times New Roman" w:hAnsi="Times New Roman" w:cs="Times New Roman"/>
          <w:sz w:val="28"/>
          <w:szCs w:val="28"/>
        </w:rPr>
        <w:t xml:space="preserve"> </w:t>
      </w:r>
      <w:r w:rsidRPr="00087209">
        <w:rPr>
          <w:rFonts w:ascii="Times New Roman" w:hAnsi="Times New Roman" w:cs="Times New Roman"/>
          <w:sz w:val="28"/>
          <w:szCs w:val="28"/>
        </w:rPr>
        <w:t>Иванова (Ивановский ГУ).</w:t>
      </w:r>
    </w:p>
    <w:p w:rsidR="00B5346E" w:rsidRDefault="00332189" w:rsidP="00D47CBE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209">
        <w:rPr>
          <w:rFonts w:ascii="Times New Roman" w:hAnsi="Times New Roman" w:cs="Times New Roman"/>
          <w:sz w:val="28"/>
          <w:szCs w:val="28"/>
        </w:rPr>
        <w:t xml:space="preserve"> </w:t>
      </w:r>
      <w:r w:rsidR="00B5346E">
        <w:rPr>
          <w:rFonts w:ascii="Times New Roman" w:hAnsi="Times New Roman" w:cs="Times New Roman"/>
          <w:sz w:val="28"/>
          <w:szCs w:val="28"/>
        </w:rPr>
        <w:t xml:space="preserve">На открытии конференции 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 xml:space="preserve">со вступительным словом выступил директор Института истории, доктор исторических наук,  проф. А. Х. Даудов,  который рассказал о традициях </w:t>
      </w:r>
      <w:r w:rsidR="00737B9E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 xml:space="preserve"> «Курбатовских чтений», их роли в 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 xml:space="preserve">научно-образовательной 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 xml:space="preserve">жизни Института истории </w:t>
      </w:r>
      <w:r w:rsidR="00C573AF">
        <w:rPr>
          <w:rFonts w:ascii="Times New Roman" w:eastAsia="Times New Roman" w:hAnsi="Times New Roman" w:cs="Times New Roman"/>
          <w:sz w:val="28"/>
          <w:szCs w:val="28"/>
        </w:rPr>
        <w:t>СПбГУ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 xml:space="preserve">. Заведующий кафедрой истории средних  веков, доктор исторических наук, профессор  А.Ю. Прокопьев посвятил свое краткое выступление роли </w:t>
      </w:r>
      <w:r w:rsidR="00216325">
        <w:rPr>
          <w:rFonts w:ascii="Times New Roman" w:eastAsia="Times New Roman" w:hAnsi="Times New Roman" w:cs="Times New Roman"/>
          <w:sz w:val="28"/>
          <w:szCs w:val="28"/>
        </w:rPr>
        <w:t xml:space="preserve">Галины Евгеньевны в </w:t>
      </w:r>
      <w:r w:rsidR="00C573AF">
        <w:rPr>
          <w:rFonts w:ascii="Times New Roman" w:eastAsia="Times New Roman" w:hAnsi="Times New Roman" w:cs="Times New Roman"/>
          <w:sz w:val="28"/>
          <w:szCs w:val="28"/>
        </w:rPr>
        <w:t xml:space="preserve">организации  и  </w:t>
      </w:r>
      <w:r w:rsidR="00193A2A">
        <w:rPr>
          <w:rFonts w:ascii="Times New Roman" w:eastAsia="Times New Roman" w:hAnsi="Times New Roman" w:cs="Times New Roman"/>
          <w:sz w:val="28"/>
          <w:szCs w:val="28"/>
        </w:rPr>
        <w:t>курировании</w:t>
      </w:r>
      <w:r w:rsidR="00216325">
        <w:rPr>
          <w:rFonts w:ascii="Times New Roman" w:eastAsia="Times New Roman" w:hAnsi="Times New Roman" w:cs="Times New Roman"/>
          <w:sz w:val="28"/>
          <w:szCs w:val="28"/>
        </w:rPr>
        <w:t xml:space="preserve"> «Курбатовских чтений»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573AF">
        <w:rPr>
          <w:rFonts w:ascii="Times New Roman" w:eastAsia="Times New Roman" w:hAnsi="Times New Roman" w:cs="Times New Roman"/>
          <w:sz w:val="28"/>
          <w:szCs w:val="28"/>
        </w:rPr>
        <w:t xml:space="preserve">отметив, что </w:t>
      </w:r>
      <w:r w:rsidR="00216325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>всегда активно поддержива</w:t>
      </w:r>
      <w:r w:rsidR="00216325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 xml:space="preserve"> кафедральную конференцию,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32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>воспита</w:t>
      </w:r>
      <w:r w:rsidR="00216325">
        <w:rPr>
          <w:rFonts w:ascii="Times New Roman" w:eastAsia="Times New Roman" w:hAnsi="Times New Roman" w:cs="Times New Roman"/>
          <w:sz w:val="28"/>
          <w:szCs w:val="28"/>
        </w:rPr>
        <w:t>вшую» не одно поколение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 xml:space="preserve"> молодых ученых. 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>После этого было открыто пленарное заседание конференции.</w:t>
      </w:r>
    </w:p>
    <w:p w:rsidR="00714E19" w:rsidRPr="00FF68D0" w:rsidRDefault="0099457F" w:rsidP="00324DBB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1209B" w:rsidRPr="00C1209B">
        <w:rPr>
          <w:rFonts w:ascii="Times New Roman" w:eastAsia="Times New Roman" w:hAnsi="Times New Roman" w:cs="Times New Roman"/>
          <w:sz w:val="28"/>
          <w:szCs w:val="28"/>
        </w:rPr>
        <w:t>пленарно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209B" w:rsidRPr="00C1209B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209B" w:rsidRPr="00C12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3AF">
        <w:rPr>
          <w:rFonts w:ascii="Times New Roman" w:eastAsia="Times New Roman" w:hAnsi="Times New Roman" w:cs="Times New Roman"/>
          <w:sz w:val="28"/>
          <w:szCs w:val="28"/>
        </w:rPr>
        <w:t>(</w:t>
      </w:r>
      <w:r w:rsidR="00216325">
        <w:rPr>
          <w:rFonts w:ascii="Times New Roman" w:eastAsia="Times New Roman" w:hAnsi="Times New Roman" w:cs="Times New Roman"/>
          <w:sz w:val="28"/>
          <w:szCs w:val="28"/>
        </w:rPr>
        <w:t>8.11.2022 г.</w:t>
      </w:r>
      <w:r w:rsidR="00C573AF">
        <w:rPr>
          <w:rFonts w:ascii="Times New Roman" w:eastAsia="Times New Roman" w:hAnsi="Times New Roman" w:cs="Times New Roman"/>
          <w:sz w:val="28"/>
          <w:szCs w:val="28"/>
        </w:rPr>
        <w:t>)</w:t>
      </w:r>
      <w:r w:rsidR="0021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41C">
        <w:rPr>
          <w:rFonts w:ascii="Times New Roman" w:eastAsia="Times New Roman" w:hAnsi="Times New Roman" w:cs="Times New Roman"/>
          <w:sz w:val="28"/>
          <w:szCs w:val="28"/>
        </w:rPr>
        <w:t>выступили</w:t>
      </w:r>
      <w:r w:rsidR="0045641C" w:rsidRPr="00456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41C" w:rsidRPr="00C1209B">
        <w:rPr>
          <w:rFonts w:ascii="Times New Roman" w:eastAsia="Times New Roman" w:hAnsi="Times New Roman" w:cs="Times New Roman"/>
          <w:sz w:val="28"/>
          <w:szCs w:val="28"/>
        </w:rPr>
        <w:t>преподавател</w:t>
      </w:r>
      <w:r w:rsidR="0045641C">
        <w:rPr>
          <w:rFonts w:ascii="Times New Roman" w:eastAsia="Times New Roman" w:hAnsi="Times New Roman" w:cs="Times New Roman"/>
          <w:sz w:val="28"/>
          <w:szCs w:val="28"/>
        </w:rPr>
        <w:t xml:space="preserve">и кафедры 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 xml:space="preserve">истории средних веков </w:t>
      </w:r>
      <w:r w:rsidR="0045641C">
        <w:rPr>
          <w:rFonts w:ascii="Times New Roman" w:eastAsia="Times New Roman" w:hAnsi="Times New Roman" w:cs="Times New Roman"/>
          <w:sz w:val="28"/>
          <w:szCs w:val="28"/>
        </w:rPr>
        <w:t>и Института истории</w:t>
      </w:r>
      <w:r w:rsidR="0045641C" w:rsidRPr="00C1209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5346E" w:rsidRPr="00C1209B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5346E" w:rsidRPr="00C120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41C" w:rsidRPr="00C1209B">
        <w:rPr>
          <w:rFonts w:ascii="Times New Roman" w:eastAsia="Times New Roman" w:hAnsi="Times New Roman" w:cs="Times New Roman"/>
          <w:sz w:val="28"/>
          <w:szCs w:val="28"/>
        </w:rPr>
        <w:t>коллег</w:t>
      </w:r>
      <w:r w:rsidR="004564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641C" w:rsidRPr="00C1209B">
        <w:rPr>
          <w:rFonts w:ascii="Times New Roman" w:eastAsia="Times New Roman" w:hAnsi="Times New Roman" w:cs="Times New Roman"/>
          <w:sz w:val="28"/>
          <w:szCs w:val="28"/>
        </w:rPr>
        <w:t xml:space="preserve"> и друз</w:t>
      </w:r>
      <w:r w:rsidR="0045641C">
        <w:rPr>
          <w:rFonts w:ascii="Times New Roman" w:eastAsia="Times New Roman" w:hAnsi="Times New Roman" w:cs="Times New Roman"/>
          <w:sz w:val="28"/>
          <w:szCs w:val="28"/>
        </w:rPr>
        <w:t xml:space="preserve">ья 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>Г.Е.Лебедевой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 xml:space="preserve">. Их </w:t>
      </w:r>
      <w:r w:rsidR="0045641C">
        <w:rPr>
          <w:rFonts w:ascii="Times New Roman" w:eastAsia="Times New Roman" w:hAnsi="Times New Roman" w:cs="Times New Roman"/>
          <w:sz w:val="28"/>
          <w:szCs w:val="28"/>
        </w:rPr>
        <w:t xml:space="preserve"> доклад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>ы  были</w:t>
      </w:r>
      <w:r w:rsidR="0045641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209B" w:rsidRPr="00C120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46E">
        <w:rPr>
          <w:rFonts w:ascii="Times New Roman" w:eastAsia="Times New Roman" w:hAnsi="Times New Roman" w:cs="Times New Roman"/>
          <w:sz w:val="28"/>
          <w:szCs w:val="28"/>
        </w:rPr>
        <w:t>освящен</w:t>
      </w:r>
      <w:r w:rsidR="0045641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1209B" w:rsidRPr="00C12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CBE">
        <w:rPr>
          <w:rFonts w:ascii="Times New Roman" w:eastAsia="Times New Roman" w:hAnsi="Times New Roman" w:cs="Times New Roman"/>
          <w:sz w:val="28"/>
          <w:szCs w:val="28"/>
        </w:rPr>
        <w:t xml:space="preserve">научным и педагогическим </w:t>
      </w:r>
      <w:r w:rsidR="00C1209B" w:rsidRPr="00C120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CBE">
        <w:rPr>
          <w:rFonts w:ascii="Times New Roman" w:eastAsia="Times New Roman" w:hAnsi="Times New Roman" w:cs="Times New Roman"/>
          <w:sz w:val="28"/>
          <w:szCs w:val="28"/>
        </w:rPr>
        <w:t xml:space="preserve">достижениям 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>видного ученого</w:t>
      </w:r>
      <w:r w:rsidR="00C1209B" w:rsidRPr="00C120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7CBE" w:rsidRPr="00092B93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  <w:r w:rsidR="00092B93" w:rsidRPr="00092B93">
        <w:rPr>
          <w:rFonts w:ascii="Times New Roman" w:eastAsia="Times New Roman" w:hAnsi="Times New Roman" w:cs="Times New Roman"/>
          <w:sz w:val="28"/>
          <w:szCs w:val="28"/>
        </w:rPr>
        <w:t>Е. А. Мехамадиева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 xml:space="preserve"> (д.и.н., </w:t>
      </w:r>
      <w:r w:rsidR="00092B93" w:rsidRPr="00092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5AF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092B93" w:rsidRPr="00092B93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преподавателя кафедры истории 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2B93" w:rsidRPr="00092B93">
        <w:rPr>
          <w:rFonts w:ascii="Times New Roman" w:eastAsia="Times New Roman" w:hAnsi="Times New Roman" w:cs="Times New Roman"/>
          <w:sz w:val="28"/>
          <w:szCs w:val="28"/>
        </w:rPr>
        <w:t>редних веков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47CBE">
        <w:rPr>
          <w:rFonts w:ascii="Times New Roman" w:eastAsia="Times New Roman" w:hAnsi="Times New Roman" w:cs="Times New Roman"/>
          <w:sz w:val="28"/>
          <w:szCs w:val="28"/>
        </w:rPr>
        <w:t xml:space="preserve">, защитившего под руководством 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 xml:space="preserve">Галины Евгеньевны </w:t>
      </w:r>
      <w:r w:rsidR="00D47CBE">
        <w:rPr>
          <w:rFonts w:ascii="Times New Roman" w:eastAsia="Times New Roman" w:hAnsi="Times New Roman" w:cs="Times New Roman"/>
          <w:sz w:val="28"/>
          <w:szCs w:val="28"/>
        </w:rPr>
        <w:t>кандидатскую и докторскую диссертации</w:t>
      </w:r>
      <w:r w:rsidR="00092B93">
        <w:rPr>
          <w:rFonts w:ascii="Times New Roman" w:eastAsia="Times New Roman" w:hAnsi="Times New Roman" w:cs="Times New Roman"/>
          <w:sz w:val="28"/>
          <w:szCs w:val="28"/>
        </w:rPr>
        <w:t xml:space="preserve">, был посвящен </w:t>
      </w:r>
      <w:r w:rsidR="000909DC"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 w:rsidR="00092B93">
        <w:rPr>
          <w:rFonts w:ascii="Times New Roman" w:eastAsia="Times New Roman" w:hAnsi="Times New Roman" w:cs="Times New Roman"/>
          <w:sz w:val="28"/>
          <w:szCs w:val="28"/>
        </w:rPr>
        <w:t xml:space="preserve">вкладу </w:t>
      </w:r>
      <w:r w:rsidR="00092B93" w:rsidRPr="00DC4004">
        <w:rPr>
          <w:rFonts w:ascii="Times New Roman" w:hAnsi="Times New Roman" w:cs="Times New Roman"/>
          <w:sz w:val="28"/>
          <w:szCs w:val="28"/>
        </w:rPr>
        <w:t>в изучение биографий и научного наследия ученых-медиевист</w:t>
      </w:r>
      <w:r w:rsidR="000909DC">
        <w:rPr>
          <w:rFonts w:ascii="Times New Roman" w:hAnsi="Times New Roman" w:cs="Times New Roman"/>
          <w:sz w:val="28"/>
          <w:szCs w:val="28"/>
        </w:rPr>
        <w:t>ов</w:t>
      </w:r>
      <w:r w:rsidR="00092B93" w:rsidRPr="00DC4004">
        <w:rPr>
          <w:rFonts w:ascii="Times New Roman" w:hAnsi="Times New Roman" w:cs="Times New Roman"/>
          <w:sz w:val="28"/>
          <w:szCs w:val="28"/>
        </w:rPr>
        <w:t xml:space="preserve">  и византиновед</w:t>
      </w:r>
      <w:r w:rsidR="000909DC">
        <w:rPr>
          <w:rFonts w:ascii="Times New Roman" w:hAnsi="Times New Roman" w:cs="Times New Roman"/>
          <w:sz w:val="28"/>
          <w:szCs w:val="28"/>
        </w:rPr>
        <w:t>ов</w:t>
      </w:r>
      <w:r w:rsidR="00092B93" w:rsidRPr="00DC4004">
        <w:rPr>
          <w:rFonts w:ascii="Times New Roman" w:hAnsi="Times New Roman" w:cs="Times New Roman"/>
          <w:sz w:val="28"/>
          <w:szCs w:val="28"/>
        </w:rPr>
        <w:t xml:space="preserve">, </w:t>
      </w:r>
      <w:r w:rsidR="00DC4004">
        <w:rPr>
          <w:rFonts w:ascii="Times New Roman" w:hAnsi="Times New Roman" w:cs="Times New Roman"/>
          <w:sz w:val="28"/>
          <w:szCs w:val="28"/>
        </w:rPr>
        <w:t>связанных с развитием медиевистики в</w:t>
      </w:r>
      <w:r w:rsidR="00092B93" w:rsidRPr="00DC4004">
        <w:rPr>
          <w:rFonts w:ascii="Times New Roman" w:hAnsi="Times New Roman" w:cs="Times New Roman"/>
          <w:sz w:val="28"/>
          <w:szCs w:val="28"/>
        </w:rPr>
        <w:t xml:space="preserve"> Ленинградско</w:t>
      </w:r>
      <w:r w:rsidR="00DC4004">
        <w:rPr>
          <w:rFonts w:ascii="Times New Roman" w:hAnsi="Times New Roman" w:cs="Times New Roman"/>
          <w:sz w:val="28"/>
          <w:szCs w:val="28"/>
        </w:rPr>
        <w:t>м</w:t>
      </w:r>
      <w:r w:rsidR="00092B93" w:rsidRPr="00DC4004">
        <w:rPr>
          <w:rFonts w:ascii="Times New Roman" w:hAnsi="Times New Roman" w:cs="Times New Roman"/>
          <w:sz w:val="28"/>
          <w:szCs w:val="28"/>
        </w:rPr>
        <w:t xml:space="preserve"> (Санкт-Петербургско</w:t>
      </w:r>
      <w:r w:rsidR="00DC4004">
        <w:rPr>
          <w:rFonts w:ascii="Times New Roman" w:hAnsi="Times New Roman" w:cs="Times New Roman"/>
          <w:sz w:val="28"/>
          <w:szCs w:val="28"/>
        </w:rPr>
        <w:t>м</w:t>
      </w:r>
      <w:r w:rsidR="00092B93" w:rsidRPr="00DC4004">
        <w:rPr>
          <w:rFonts w:ascii="Times New Roman" w:hAnsi="Times New Roman" w:cs="Times New Roman"/>
          <w:sz w:val="28"/>
          <w:szCs w:val="28"/>
        </w:rPr>
        <w:t>) университет</w:t>
      </w:r>
      <w:r w:rsidR="00DC4004">
        <w:rPr>
          <w:rFonts w:ascii="Times New Roman" w:hAnsi="Times New Roman" w:cs="Times New Roman"/>
          <w:sz w:val="28"/>
          <w:szCs w:val="28"/>
        </w:rPr>
        <w:t>е</w:t>
      </w:r>
      <w:r w:rsidR="00092B93" w:rsidRPr="00DC4004">
        <w:rPr>
          <w:rFonts w:ascii="Times New Roman" w:hAnsi="Times New Roman" w:cs="Times New Roman"/>
          <w:sz w:val="28"/>
          <w:szCs w:val="28"/>
        </w:rPr>
        <w:t>.</w:t>
      </w:r>
      <w:r w:rsidR="00C1209B" w:rsidRPr="00C120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95843" w:rsidRPr="00C95843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  <w:r w:rsidR="00F845AF" w:rsidRPr="00C95843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F845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5AF" w:rsidRPr="00C95843">
        <w:rPr>
          <w:rFonts w:ascii="Times New Roman" w:eastAsia="Times New Roman" w:hAnsi="Times New Roman" w:cs="Times New Roman"/>
          <w:sz w:val="28"/>
          <w:szCs w:val="28"/>
        </w:rPr>
        <w:t>Н. Старостина</w:t>
      </w:r>
      <w:r w:rsidR="00F845AF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C9584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845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58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45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584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845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5843">
        <w:rPr>
          <w:rFonts w:ascii="Times New Roman" w:eastAsia="Times New Roman" w:hAnsi="Times New Roman" w:cs="Times New Roman"/>
          <w:sz w:val="28"/>
          <w:szCs w:val="28"/>
        </w:rPr>
        <w:t>, доцента</w:t>
      </w:r>
      <w:r w:rsidR="00C95843" w:rsidRPr="00C9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5AF" w:rsidRPr="00092B93">
        <w:rPr>
          <w:rFonts w:ascii="Times New Roman" w:eastAsia="Times New Roman" w:hAnsi="Times New Roman" w:cs="Times New Roman"/>
          <w:sz w:val="28"/>
          <w:szCs w:val="28"/>
        </w:rPr>
        <w:t xml:space="preserve">кафедры истории </w:t>
      </w:r>
      <w:r w:rsidR="00F845A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845AF" w:rsidRPr="00092B93">
        <w:rPr>
          <w:rFonts w:ascii="Times New Roman" w:eastAsia="Times New Roman" w:hAnsi="Times New Roman" w:cs="Times New Roman"/>
          <w:sz w:val="28"/>
          <w:szCs w:val="28"/>
        </w:rPr>
        <w:t>редних веков</w:t>
      </w:r>
      <w:r w:rsidR="00F845AF">
        <w:rPr>
          <w:rFonts w:ascii="Times New Roman" w:eastAsia="Times New Roman" w:hAnsi="Times New Roman" w:cs="Times New Roman"/>
          <w:sz w:val="28"/>
          <w:szCs w:val="28"/>
        </w:rPr>
        <w:t>)</w:t>
      </w:r>
      <w:r w:rsidR="00F845AF" w:rsidRPr="00C95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843" w:rsidRPr="00C95843">
        <w:rPr>
          <w:rFonts w:ascii="Times New Roman" w:eastAsia="Times New Roman" w:hAnsi="Times New Roman" w:cs="Times New Roman"/>
          <w:sz w:val="28"/>
          <w:szCs w:val="28"/>
        </w:rPr>
        <w:t>«Галина Евгеньевна Лебедева: педагогическая деятельность  и архивные проекты»</w:t>
      </w:r>
      <w:r w:rsidR="00C958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95843" w:rsidRPr="0099457F">
        <w:rPr>
          <w:rFonts w:ascii="Times New Roman" w:eastAsia="Times New Roman" w:hAnsi="Times New Roman" w:cs="Times New Roman"/>
          <w:sz w:val="28"/>
          <w:szCs w:val="28"/>
        </w:rPr>
        <w:t>сочетал воспоминания самого докладчика о</w:t>
      </w:r>
      <w:r w:rsidR="00B92EF6">
        <w:rPr>
          <w:rFonts w:ascii="Times New Roman" w:eastAsia="Times New Roman" w:hAnsi="Times New Roman" w:cs="Times New Roman"/>
          <w:sz w:val="28"/>
          <w:szCs w:val="28"/>
        </w:rPr>
        <w:t xml:space="preserve">б учебных занятиях </w:t>
      </w:r>
      <w:r w:rsidR="00C95843" w:rsidRPr="0099457F">
        <w:rPr>
          <w:rFonts w:ascii="Times New Roman" w:eastAsia="Times New Roman" w:hAnsi="Times New Roman" w:cs="Times New Roman"/>
          <w:sz w:val="28"/>
          <w:szCs w:val="28"/>
        </w:rPr>
        <w:lastRenderedPageBreak/>
        <w:t>Галины Евгеньевны с оценкой ее вклада в изучение  проблем перехода от античности к феодализму, в частности, в изучение проблемы колоната.</w:t>
      </w:r>
      <w:r w:rsidR="00C1209B" w:rsidRPr="0099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843" w:rsidRPr="0099457F">
        <w:rPr>
          <w:rFonts w:ascii="Times New Roman" w:eastAsia="Times New Roman" w:hAnsi="Times New Roman" w:cs="Times New Roman"/>
          <w:sz w:val="28"/>
          <w:szCs w:val="28"/>
        </w:rPr>
        <w:t xml:space="preserve"> В доклад</w:t>
      </w:r>
      <w:r w:rsidR="00193A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5843" w:rsidRPr="0099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521" w:rsidRPr="0099457F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C1209B" w:rsidRPr="0099457F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C95843" w:rsidRPr="0099457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209B" w:rsidRPr="0099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521">
        <w:rPr>
          <w:rFonts w:ascii="Times New Roman" w:eastAsia="Times New Roman" w:hAnsi="Times New Roman" w:cs="Times New Roman"/>
          <w:sz w:val="28"/>
          <w:szCs w:val="28"/>
        </w:rPr>
        <w:t>(</w:t>
      </w:r>
      <w:r w:rsidR="00456521" w:rsidRPr="0099457F">
        <w:rPr>
          <w:rFonts w:ascii="Times New Roman" w:eastAsia="Times New Roman" w:hAnsi="Times New Roman" w:cs="Times New Roman"/>
          <w:sz w:val="28"/>
          <w:szCs w:val="28"/>
        </w:rPr>
        <w:t xml:space="preserve">доктора исторических наук, профессора </w:t>
      </w:r>
      <w:r w:rsidR="00456521">
        <w:rPr>
          <w:rFonts w:ascii="Times New Roman" w:eastAsia="Times New Roman" w:hAnsi="Times New Roman" w:cs="Times New Roman"/>
          <w:sz w:val="28"/>
          <w:szCs w:val="28"/>
        </w:rPr>
        <w:t xml:space="preserve">Санкт-Петербургской духовной академии) </w:t>
      </w:r>
      <w:r w:rsidR="00C95843" w:rsidRPr="0099457F">
        <w:rPr>
          <w:rFonts w:ascii="Times New Roman" w:eastAsia="Times New Roman" w:hAnsi="Times New Roman" w:cs="Times New Roman"/>
          <w:sz w:val="28"/>
          <w:szCs w:val="28"/>
        </w:rPr>
        <w:t>«К вопросу о крещении княгини Ольги»</w:t>
      </w:r>
      <w:r w:rsidRPr="0099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A2A">
        <w:rPr>
          <w:rFonts w:ascii="Times New Roman" w:eastAsia="Times New Roman" w:hAnsi="Times New Roman" w:cs="Times New Roman"/>
          <w:sz w:val="28"/>
          <w:szCs w:val="28"/>
        </w:rPr>
        <w:t>обсуждалась</w:t>
      </w:r>
      <w:r w:rsidRPr="0099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F6" w:rsidRPr="0099457F">
        <w:rPr>
          <w:rFonts w:ascii="Times New Roman" w:eastAsia="Times New Roman" w:hAnsi="Times New Roman" w:cs="Times New Roman"/>
          <w:sz w:val="28"/>
          <w:szCs w:val="28"/>
        </w:rPr>
        <w:t xml:space="preserve">проблема  </w:t>
      </w:r>
      <w:r w:rsidR="00B92EF6">
        <w:rPr>
          <w:rFonts w:ascii="Times New Roman" w:eastAsia="Times New Roman" w:hAnsi="Times New Roman" w:cs="Times New Roman"/>
          <w:sz w:val="28"/>
          <w:szCs w:val="28"/>
        </w:rPr>
        <w:t xml:space="preserve">освещения в источниках  и </w:t>
      </w:r>
      <w:r w:rsidR="00B92EF6" w:rsidRPr="0099457F">
        <w:rPr>
          <w:rFonts w:ascii="Times New Roman" w:eastAsia="Times New Roman" w:hAnsi="Times New Roman" w:cs="Times New Roman"/>
          <w:sz w:val="28"/>
          <w:szCs w:val="28"/>
        </w:rPr>
        <w:t xml:space="preserve">датировки </w:t>
      </w:r>
      <w:r w:rsidR="00B92EF6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B92EF6" w:rsidRPr="0099457F">
        <w:rPr>
          <w:rFonts w:ascii="Times New Roman" w:eastAsia="Times New Roman" w:hAnsi="Times New Roman" w:cs="Times New Roman"/>
          <w:sz w:val="28"/>
          <w:szCs w:val="28"/>
        </w:rPr>
        <w:t xml:space="preserve"> события</w:t>
      </w:r>
      <w:r w:rsidR="00B92E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F6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994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A2A">
        <w:rPr>
          <w:rFonts w:ascii="Times New Roman" w:eastAsia="Times New Roman" w:hAnsi="Times New Roman" w:cs="Times New Roman"/>
          <w:sz w:val="28"/>
          <w:szCs w:val="28"/>
        </w:rPr>
        <w:t>дискутируемая</w:t>
      </w:r>
      <w:r w:rsidRPr="0099457F">
        <w:rPr>
          <w:rFonts w:ascii="Times New Roman" w:eastAsia="Times New Roman" w:hAnsi="Times New Roman" w:cs="Times New Roman"/>
          <w:sz w:val="28"/>
          <w:szCs w:val="28"/>
        </w:rPr>
        <w:t xml:space="preserve"> в последнее время</w:t>
      </w:r>
      <w:r w:rsidR="00B92EF6">
        <w:rPr>
          <w:rFonts w:ascii="Times New Roman" w:eastAsia="Times New Roman" w:hAnsi="Times New Roman" w:cs="Times New Roman"/>
          <w:sz w:val="28"/>
          <w:szCs w:val="28"/>
        </w:rPr>
        <w:t xml:space="preserve"> в научной литературе</w:t>
      </w:r>
      <w:r w:rsidRPr="009945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58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1209B" w:rsidRPr="00C120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2EF6" w:rsidRPr="00B92EF6">
        <w:rPr>
          <w:rFonts w:ascii="Times New Roman" w:eastAsia="Times New Roman" w:hAnsi="Times New Roman" w:cs="Times New Roman"/>
          <w:sz w:val="28"/>
          <w:szCs w:val="28"/>
        </w:rPr>
        <w:t xml:space="preserve">Доклад ученика Г.Е. Лебедевой  А.Ю.  </w:t>
      </w:r>
      <w:r w:rsidR="00C1209B" w:rsidRPr="00B92EF6">
        <w:rPr>
          <w:rFonts w:ascii="Times New Roman" w:eastAsia="Times New Roman" w:hAnsi="Times New Roman" w:cs="Times New Roman"/>
          <w:sz w:val="28"/>
          <w:szCs w:val="28"/>
        </w:rPr>
        <w:t>Митрофанов</w:t>
      </w:r>
      <w:r w:rsidR="00B92EF6" w:rsidRPr="00B92EF6">
        <w:rPr>
          <w:rFonts w:ascii="Times New Roman" w:eastAsia="Times New Roman" w:hAnsi="Times New Roman" w:cs="Times New Roman"/>
          <w:sz w:val="28"/>
          <w:szCs w:val="28"/>
        </w:rPr>
        <w:t>а (д.и.н., Германия)</w:t>
      </w:r>
      <w:r w:rsidR="00193A2A">
        <w:rPr>
          <w:rFonts w:ascii="Times New Roman" w:eastAsia="Times New Roman" w:hAnsi="Times New Roman" w:cs="Times New Roman"/>
          <w:sz w:val="28"/>
          <w:szCs w:val="28"/>
        </w:rPr>
        <w:t xml:space="preserve"> оп теме:</w:t>
      </w:r>
      <w:r w:rsidR="00193A2A" w:rsidRPr="0019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A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3A2A" w:rsidRPr="00193A2A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193A2A" w:rsidRPr="00B92EF6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193A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3A2A" w:rsidRPr="00193A2A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24DBB" w:rsidRPr="00324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DBB">
        <w:rPr>
          <w:rFonts w:ascii="Times New Roman" w:eastAsia="Times New Roman" w:hAnsi="Times New Roman" w:cs="Times New Roman"/>
          <w:sz w:val="28"/>
          <w:szCs w:val="28"/>
        </w:rPr>
        <w:t>Папы Сильверия как политическое завещание</w:t>
      </w:r>
      <w:r w:rsidR="00FF6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DBB">
        <w:rPr>
          <w:rFonts w:ascii="Times New Roman" w:eastAsia="Times New Roman" w:hAnsi="Times New Roman" w:cs="Times New Roman"/>
          <w:sz w:val="28"/>
          <w:szCs w:val="28"/>
        </w:rPr>
        <w:t xml:space="preserve">императрицы Феодоры» </w:t>
      </w:r>
      <w:r w:rsidR="00B92EF6" w:rsidRPr="00B92E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4DBB">
        <w:rPr>
          <w:rFonts w:ascii="Times New Roman" w:eastAsia="Times New Roman" w:hAnsi="Times New Roman" w:cs="Times New Roman"/>
          <w:sz w:val="28"/>
          <w:szCs w:val="28"/>
        </w:rPr>
        <w:t xml:space="preserve">ернул </w:t>
      </w:r>
      <w:r w:rsidR="00B92EF6" w:rsidRPr="00B92EF6">
        <w:rPr>
          <w:rFonts w:ascii="Times New Roman" w:eastAsia="Times New Roman" w:hAnsi="Times New Roman" w:cs="Times New Roman"/>
          <w:sz w:val="28"/>
          <w:szCs w:val="28"/>
        </w:rPr>
        <w:t xml:space="preserve">слушателей к </w:t>
      </w:r>
      <w:r w:rsidR="00324DBB">
        <w:rPr>
          <w:rFonts w:ascii="Times New Roman" w:eastAsia="Times New Roman" w:hAnsi="Times New Roman" w:cs="Times New Roman"/>
          <w:sz w:val="28"/>
          <w:szCs w:val="28"/>
        </w:rPr>
        <w:t xml:space="preserve">ранней </w:t>
      </w:r>
      <w:r w:rsidR="00B92EF6" w:rsidRPr="00B92EF6">
        <w:rPr>
          <w:rFonts w:ascii="Times New Roman" w:eastAsia="Times New Roman" w:hAnsi="Times New Roman" w:cs="Times New Roman"/>
          <w:sz w:val="28"/>
          <w:szCs w:val="28"/>
        </w:rPr>
        <w:t>византийской тематик</w:t>
      </w:r>
      <w:r w:rsidR="00193A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24DB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EC3FFF">
        <w:rPr>
          <w:rFonts w:ascii="Times New Roman" w:eastAsia="Times New Roman" w:hAnsi="Times New Roman" w:cs="Times New Roman"/>
          <w:sz w:val="28"/>
          <w:szCs w:val="28"/>
        </w:rPr>
        <w:t xml:space="preserve">отметив, что </w:t>
      </w:r>
      <w:r w:rsidR="00324DBB" w:rsidRPr="00FF68D0">
        <w:rPr>
          <w:rFonts w:ascii="Times New Roman" w:eastAsia="Times New Roman" w:hAnsi="Times New Roman" w:cs="Times New Roman"/>
          <w:sz w:val="28"/>
          <w:szCs w:val="28"/>
        </w:rPr>
        <w:t xml:space="preserve">исследованию </w:t>
      </w:r>
      <w:r w:rsidR="00FF68D0" w:rsidRPr="00FF68D0">
        <w:rPr>
          <w:rFonts w:ascii="Times New Roman" w:hAnsi="Times New Roman" w:cs="Times New Roman"/>
          <w:sz w:val="28"/>
          <w:szCs w:val="28"/>
        </w:rPr>
        <w:t>истории Восточно-Римской империи IV–VII вв., ее социальной структуры и законодательства</w:t>
      </w:r>
      <w:r w:rsidR="00324DBB" w:rsidRPr="00FF68D0">
        <w:rPr>
          <w:rFonts w:ascii="Times New Roman" w:eastAsia="Times New Roman" w:hAnsi="Times New Roman" w:cs="Times New Roman"/>
          <w:sz w:val="28"/>
          <w:szCs w:val="28"/>
        </w:rPr>
        <w:t xml:space="preserve"> посвящены  многие работы  Галины Евгеньевны. </w:t>
      </w:r>
      <w:r w:rsidR="00B92EF6" w:rsidRPr="00FF68D0">
        <w:rPr>
          <w:rFonts w:ascii="Times New Roman" w:eastAsia="Times New Roman" w:hAnsi="Times New Roman" w:cs="Times New Roman"/>
          <w:sz w:val="28"/>
          <w:szCs w:val="28"/>
        </w:rPr>
        <w:t>Все доклады вызвали самый живой интерес слушателей, задававших  уточняющие вопросы.</w:t>
      </w:r>
    </w:p>
    <w:p w:rsidR="006A32A7" w:rsidRDefault="00216325" w:rsidP="00456521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пленарного заседания в первый день конференции</w:t>
      </w:r>
      <w:r w:rsidR="00EC3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2A7">
        <w:rPr>
          <w:rFonts w:ascii="Times New Roman" w:eastAsia="Times New Roman" w:hAnsi="Times New Roman" w:cs="Times New Roman"/>
          <w:sz w:val="28"/>
          <w:szCs w:val="28"/>
        </w:rPr>
        <w:t>(</w:t>
      </w:r>
      <w:r w:rsidR="00EC3FFF">
        <w:rPr>
          <w:rFonts w:ascii="Times New Roman" w:eastAsia="Times New Roman" w:hAnsi="Times New Roman" w:cs="Times New Roman"/>
          <w:sz w:val="28"/>
          <w:szCs w:val="28"/>
        </w:rPr>
        <w:t>8.11.2022 г.</w:t>
      </w:r>
      <w:r w:rsidR="006A32A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состоялось три секционных  заседания: </w:t>
      </w:r>
      <w:r w:rsidR="007B12AA" w:rsidRPr="00C1209B">
        <w:rPr>
          <w:rFonts w:ascii="Times New Roman" w:eastAsia="Times New Roman" w:hAnsi="Times New Roman" w:cs="Times New Roman"/>
          <w:sz w:val="28"/>
          <w:szCs w:val="28"/>
        </w:rPr>
        <w:t>«Византийский мир», «Истор</w:t>
      </w:r>
      <w:r w:rsidR="007B12AA">
        <w:rPr>
          <w:rFonts w:ascii="Times New Roman" w:eastAsia="Times New Roman" w:hAnsi="Times New Roman" w:cs="Times New Roman"/>
          <w:sz w:val="28"/>
          <w:szCs w:val="28"/>
        </w:rPr>
        <w:t xml:space="preserve">ик и источник», «Образ и текст». </w:t>
      </w:r>
    </w:p>
    <w:p w:rsidR="00422F79" w:rsidRDefault="007B12AA" w:rsidP="00456521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секции </w:t>
      </w:r>
      <w:r w:rsidRPr="00C1209B">
        <w:rPr>
          <w:rFonts w:ascii="Times New Roman" w:eastAsia="Times New Roman" w:hAnsi="Times New Roman" w:cs="Times New Roman"/>
          <w:sz w:val="28"/>
          <w:szCs w:val="28"/>
        </w:rPr>
        <w:t>«Византийский мир»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(модератор Е.</w:t>
      </w:r>
      <w:r w:rsidR="00F2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F2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Мехамадиев) пре</w:t>
      </w:r>
      <w:r w:rsidR="006A32A7">
        <w:rPr>
          <w:rFonts w:ascii="Times New Roman" w:eastAsia="Times New Roman" w:hAnsi="Times New Roman" w:cs="Times New Roman"/>
          <w:sz w:val="28"/>
          <w:szCs w:val="28"/>
        </w:rPr>
        <w:t>дполагалось  слушание 7</w:t>
      </w:r>
      <w:r w:rsidR="00C573AF" w:rsidRPr="00C57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73AF">
        <w:rPr>
          <w:rFonts w:ascii="Times New Roman" w:eastAsia="Times New Roman" w:hAnsi="Times New Roman" w:cs="Times New Roman"/>
          <w:sz w:val="28"/>
          <w:szCs w:val="28"/>
        </w:rPr>
        <w:t>докладов (из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состоялось</w:t>
      </w:r>
      <w:r w:rsidR="00C573A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C573A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посвященных</w:t>
      </w:r>
      <w:r w:rsidR="006A32A7">
        <w:rPr>
          <w:rFonts w:ascii="Times New Roman" w:eastAsia="Times New Roman" w:hAnsi="Times New Roman" w:cs="Times New Roman"/>
          <w:sz w:val="28"/>
          <w:szCs w:val="28"/>
        </w:rPr>
        <w:t xml:space="preserve"> разнообразной проблематике: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="006A3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AB8">
        <w:rPr>
          <w:rFonts w:ascii="Times New Roman" w:eastAsia="Times New Roman" w:hAnsi="Times New Roman" w:cs="Times New Roman"/>
          <w:sz w:val="28"/>
          <w:szCs w:val="28"/>
        </w:rPr>
        <w:t xml:space="preserve">христианства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церкви </w:t>
      </w:r>
      <w:r w:rsidR="00171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ранней Византии</w:t>
      </w:r>
      <w:r w:rsidR="00171AB8">
        <w:rPr>
          <w:rFonts w:ascii="Times New Roman" w:eastAsia="Times New Roman" w:hAnsi="Times New Roman" w:cs="Times New Roman"/>
          <w:sz w:val="28"/>
          <w:szCs w:val="28"/>
        </w:rPr>
        <w:t xml:space="preserve"> (доклады  М. С. Худовекова  и Т. А. Гусельникова </w:t>
      </w:r>
      <w:r w:rsidR="002B7F8D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171AB8">
        <w:rPr>
          <w:rFonts w:ascii="Times New Roman" w:eastAsia="Times New Roman" w:hAnsi="Times New Roman" w:cs="Times New Roman"/>
          <w:sz w:val="28"/>
          <w:szCs w:val="28"/>
        </w:rPr>
        <w:t xml:space="preserve">МГУ)  </w:t>
      </w:r>
      <w:r w:rsidR="001743A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171AB8">
        <w:rPr>
          <w:rFonts w:ascii="Times New Roman" w:eastAsia="Times New Roman" w:hAnsi="Times New Roman" w:cs="Times New Roman"/>
          <w:sz w:val="28"/>
          <w:szCs w:val="28"/>
        </w:rPr>
        <w:t xml:space="preserve"> изучения  словесных  конструкций </w:t>
      </w:r>
      <w:r w:rsidR="001743A2">
        <w:rPr>
          <w:rFonts w:ascii="Times New Roman" w:eastAsia="Times New Roman" w:hAnsi="Times New Roman" w:cs="Times New Roman"/>
          <w:sz w:val="28"/>
          <w:szCs w:val="28"/>
        </w:rPr>
        <w:t xml:space="preserve">и понятий </w:t>
      </w:r>
      <w:r w:rsidR="00171AB8">
        <w:rPr>
          <w:rFonts w:ascii="Times New Roman" w:eastAsia="Times New Roman" w:hAnsi="Times New Roman" w:cs="Times New Roman"/>
          <w:sz w:val="28"/>
          <w:szCs w:val="28"/>
        </w:rPr>
        <w:t xml:space="preserve">в текстах  источников </w:t>
      </w:r>
      <w:r w:rsidR="001743A2">
        <w:rPr>
          <w:rFonts w:ascii="Times New Roman" w:eastAsia="Times New Roman" w:hAnsi="Times New Roman" w:cs="Times New Roman"/>
          <w:sz w:val="28"/>
          <w:szCs w:val="28"/>
        </w:rPr>
        <w:t xml:space="preserve"> ( доклады Е. А. Пчелкиной</w:t>
      </w:r>
      <w:r w:rsidR="002B7F8D">
        <w:rPr>
          <w:rFonts w:ascii="Times New Roman" w:eastAsia="Times New Roman" w:hAnsi="Times New Roman" w:cs="Times New Roman"/>
          <w:sz w:val="28"/>
          <w:szCs w:val="28"/>
        </w:rPr>
        <w:t xml:space="preserve">  ( НИУ Высшая школа экономики) </w:t>
      </w:r>
      <w:r w:rsidR="001743A2">
        <w:rPr>
          <w:rFonts w:ascii="Times New Roman" w:eastAsia="Times New Roman" w:hAnsi="Times New Roman" w:cs="Times New Roman"/>
          <w:sz w:val="28"/>
          <w:szCs w:val="28"/>
        </w:rPr>
        <w:t xml:space="preserve"> и А.</w:t>
      </w:r>
      <w:r w:rsidR="00C573AF">
        <w:rPr>
          <w:rFonts w:ascii="Times New Roman" w:eastAsia="Times New Roman" w:hAnsi="Times New Roman" w:cs="Times New Roman"/>
          <w:sz w:val="28"/>
          <w:szCs w:val="28"/>
        </w:rPr>
        <w:t xml:space="preserve"> В. Зибаева -  Сургутский ГУ);</w:t>
      </w:r>
      <w:r w:rsidR="001743A2">
        <w:rPr>
          <w:rFonts w:ascii="Times New Roman" w:eastAsia="Times New Roman" w:hAnsi="Times New Roman" w:cs="Times New Roman"/>
          <w:sz w:val="28"/>
          <w:szCs w:val="28"/>
        </w:rPr>
        <w:t xml:space="preserve"> от проблем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="001743A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 xml:space="preserve"> семьи и систем</w:t>
      </w:r>
      <w:r w:rsidR="002B7F8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 xml:space="preserve"> наследования  в </w:t>
      </w:r>
      <w:r w:rsidR="002B7F8D">
        <w:rPr>
          <w:rFonts w:ascii="Times New Roman" w:eastAsia="Times New Roman" w:hAnsi="Times New Roman" w:cs="Times New Roman"/>
          <w:sz w:val="28"/>
          <w:szCs w:val="28"/>
        </w:rPr>
        <w:t xml:space="preserve">среде сельского населения 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>Пелопоннес</w:t>
      </w:r>
      <w:r w:rsidR="002B7F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DFB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="00FE2DFB" w:rsidRPr="00FE2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="001743A2">
        <w:rPr>
          <w:rFonts w:ascii="Times New Roman" w:eastAsia="Times New Roman" w:hAnsi="Times New Roman" w:cs="Times New Roman"/>
          <w:sz w:val="28"/>
          <w:szCs w:val="28"/>
        </w:rPr>
        <w:t xml:space="preserve"> (доклад  Д. Л. Фролова – Владимирский ГУ)</w:t>
      </w:r>
      <w:r w:rsidR="002B7F8D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 w:rsidR="002B7F8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 xml:space="preserve"> Византии, Венеции и Османской империи в начале </w:t>
      </w:r>
      <w:r w:rsidR="00FE2DFB" w:rsidRPr="00FE2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DFB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B7F8D">
        <w:rPr>
          <w:rFonts w:ascii="Times New Roman" w:eastAsia="Times New Roman" w:hAnsi="Times New Roman" w:cs="Times New Roman"/>
          <w:sz w:val="28"/>
          <w:szCs w:val="28"/>
        </w:rPr>
        <w:t>ека (доклад А.А.Романовой из Уральского федерального университета)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F8D">
        <w:rPr>
          <w:rFonts w:ascii="Times New Roman" w:eastAsia="Times New Roman" w:hAnsi="Times New Roman" w:cs="Times New Roman"/>
          <w:sz w:val="28"/>
          <w:szCs w:val="28"/>
        </w:rPr>
        <w:t xml:space="preserve"> Прозвучавшие </w:t>
      </w:r>
      <w:r w:rsidR="00FE2DFB">
        <w:rPr>
          <w:rFonts w:ascii="Times New Roman" w:eastAsia="Times New Roman" w:hAnsi="Times New Roman" w:cs="Times New Roman"/>
          <w:sz w:val="28"/>
          <w:szCs w:val="28"/>
        </w:rPr>
        <w:t xml:space="preserve">доклады вызвали большой интерес слушателей.  </w:t>
      </w:r>
    </w:p>
    <w:p w:rsidR="009C4055" w:rsidRDefault="00FE2DFB" w:rsidP="00456521">
      <w:pPr>
        <w:shd w:val="clear" w:color="auto" w:fill="FFFFFF"/>
        <w:spacing w:before="100" w:beforeAutospacing="1" w:after="19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="002B7F8D">
        <w:rPr>
          <w:rFonts w:ascii="Times New Roman" w:eastAsia="Times New Roman" w:hAnsi="Times New Roman" w:cs="Times New Roman"/>
          <w:sz w:val="28"/>
          <w:szCs w:val="28"/>
        </w:rPr>
        <w:t>секции  «Историк и источник» 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модератор А.Ю.Прокопьев) </w:t>
      </w:r>
      <w:r w:rsidR="00F21F6B">
        <w:rPr>
          <w:rFonts w:ascii="Times New Roman" w:eastAsia="Times New Roman" w:hAnsi="Times New Roman" w:cs="Times New Roman"/>
          <w:sz w:val="28"/>
          <w:szCs w:val="28"/>
        </w:rPr>
        <w:t xml:space="preserve"> состоялось  9 из 10 заявленных в программе докладов.  Особый интерес вызвал</w:t>
      </w:r>
      <w:r w:rsidR="001705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21F6B">
        <w:rPr>
          <w:rFonts w:ascii="Times New Roman" w:eastAsia="Times New Roman" w:hAnsi="Times New Roman" w:cs="Times New Roman"/>
          <w:sz w:val="28"/>
          <w:szCs w:val="28"/>
        </w:rPr>
        <w:t xml:space="preserve"> доклад</w:t>
      </w:r>
      <w:r w:rsidR="001705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14E19">
        <w:rPr>
          <w:rFonts w:ascii="Times New Roman" w:eastAsia="Times New Roman" w:hAnsi="Times New Roman" w:cs="Times New Roman"/>
          <w:sz w:val="28"/>
          <w:szCs w:val="28"/>
        </w:rPr>
        <w:t xml:space="preserve"> С.С. Лазарева,</w:t>
      </w:r>
      <w:r w:rsidR="001705EA">
        <w:rPr>
          <w:rFonts w:ascii="Times New Roman" w:eastAsia="Times New Roman" w:hAnsi="Times New Roman" w:cs="Times New Roman"/>
          <w:sz w:val="28"/>
          <w:szCs w:val="28"/>
        </w:rPr>
        <w:t xml:space="preserve">  М. В. </w:t>
      </w:r>
      <w:r w:rsidR="00714E19">
        <w:rPr>
          <w:rFonts w:ascii="Times New Roman" w:eastAsia="Times New Roman" w:hAnsi="Times New Roman" w:cs="Times New Roman"/>
          <w:sz w:val="28"/>
          <w:szCs w:val="28"/>
        </w:rPr>
        <w:t>Макаровой,  А. И. Малышева</w:t>
      </w:r>
      <w:r w:rsidR="00170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E19">
        <w:rPr>
          <w:rFonts w:ascii="Times New Roman" w:eastAsia="Times New Roman" w:hAnsi="Times New Roman" w:cs="Times New Roman"/>
          <w:sz w:val="28"/>
          <w:szCs w:val="28"/>
        </w:rPr>
        <w:t xml:space="preserve"> и М. К. Ерунова. </w:t>
      </w:r>
      <w:r w:rsidR="001705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5EA" w:rsidRPr="009C4055">
        <w:rPr>
          <w:rFonts w:ascii="Times New Roman" w:eastAsia="Times New Roman" w:hAnsi="Times New Roman" w:cs="Times New Roman"/>
          <w:sz w:val="28"/>
          <w:szCs w:val="28"/>
        </w:rPr>
        <w:t>В докладе С.С. Лазарева</w:t>
      </w:r>
      <w:r w:rsidR="00456521">
        <w:rPr>
          <w:rFonts w:ascii="Times New Roman" w:eastAsia="Times New Roman" w:hAnsi="Times New Roman" w:cs="Times New Roman"/>
          <w:sz w:val="28"/>
          <w:szCs w:val="28"/>
        </w:rPr>
        <w:t xml:space="preserve"> (СПбГУ)</w:t>
      </w:r>
      <w:r w:rsidR="001705EA" w:rsidRPr="009C4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F6B" w:rsidRPr="009C4055">
        <w:rPr>
          <w:rFonts w:ascii="Times New Roman" w:eastAsia="Times New Roman" w:hAnsi="Times New Roman" w:cs="Times New Roman"/>
          <w:sz w:val="28"/>
          <w:szCs w:val="28"/>
        </w:rPr>
        <w:t>«Первое житие Эдуарда Исповедника: текст и контекст»</w:t>
      </w:r>
      <w:r w:rsidR="009C4055" w:rsidRPr="009C4055">
        <w:rPr>
          <w:rFonts w:ascii="Times New Roman" w:eastAsia="Times New Roman" w:hAnsi="Times New Roman" w:cs="Times New Roman"/>
          <w:sz w:val="28"/>
          <w:szCs w:val="28"/>
        </w:rPr>
        <w:t xml:space="preserve">, был </w:t>
      </w:r>
      <w:r w:rsidR="001705EA" w:rsidRPr="009C4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F6B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>подня</w:t>
      </w:r>
      <w:r w:rsidR="009C4055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21F6B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 о </w:t>
      </w:r>
      <w:r w:rsidR="009C4055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>датировке</w:t>
      </w:r>
      <w:r w:rsidR="00F21F6B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жити</w:t>
      </w:r>
      <w:r w:rsidR="009C4055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21F6B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Эдуарда </w:t>
      </w:r>
      <w:r w:rsidR="009C4055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C57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</w:t>
      </w:r>
      <w:r w:rsidR="001705EA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</w:t>
      </w:r>
      <w:r w:rsidR="009C4055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1705EA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</w:t>
      </w:r>
      <w:r w:rsidR="009C4055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705EA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влияния королевской власти на создание текста. </w:t>
      </w:r>
      <w:r w:rsidR="009C4055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Заданные докладчику вопросы </w:t>
      </w:r>
      <w:r w:rsidR="001705EA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связаны</w:t>
      </w:r>
      <w:r w:rsidR="00A10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4055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>с историей создания источника.</w:t>
      </w:r>
      <w:r w:rsidR="001705EA" w:rsidRPr="009C4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4C4">
        <w:rPr>
          <w:rFonts w:ascii="Times New Roman" w:hAnsi="Times New Roman" w:cs="Times New Roman"/>
          <w:sz w:val="28"/>
          <w:szCs w:val="28"/>
          <w:shd w:val="clear" w:color="auto" w:fill="FFFFFF"/>
        </w:rPr>
        <w:t>Дискуссию</w:t>
      </w:r>
      <w:r w:rsidR="00714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вызвал доклад  </w:t>
      </w:r>
      <w:r w:rsidR="00714E19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>М.В. Макаровой</w:t>
      </w:r>
      <w:r w:rsidR="00456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6521">
        <w:rPr>
          <w:rFonts w:ascii="Times New Roman" w:eastAsia="Times New Roman" w:hAnsi="Times New Roman" w:cs="Times New Roman"/>
          <w:sz w:val="28"/>
          <w:szCs w:val="28"/>
        </w:rPr>
        <w:t>(СПбГУ)</w:t>
      </w:r>
      <w:r w:rsidR="00714E19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>, посвященный образовательным стратегиям в трактате Эразма Роттердамского «Воспитание христианского государя».</w:t>
      </w:r>
      <w:r w:rsidR="00DB4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центре обсуждения оказал</w:t>
      </w:r>
      <w:r w:rsidR="00C573A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B44C4">
        <w:rPr>
          <w:rFonts w:ascii="Times New Roman" w:hAnsi="Times New Roman" w:cs="Times New Roman"/>
          <w:sz w:val="28"/>
          <w:szCs w:val="28"/>
          <w:shd w:val="clear" w:color="auto" w:fill="FFFFFF"/>
        </w:rPr>
        <w:t>сь п</w:t>
      </w:r>
      <w:r w:rsid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</w:t>
      </w:r>
      <w:r w:rsidR="00C573AF">
        <w:rPr>
          <w:rFonts w:ascii="Times New Roman" w:hAnsi="Times New Roman" w:cs="Times New Roman"/>
          <w:sz w:val="28"/>
          <w:szCs w:val="28"/>
          <w:shd w:val="clear" w:color="auto" w:fill="FFFFFF"/>
        </w:rPr>
        <w:t>ы:</w:t>
      </w:r>
      <w:r w:rsid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8FF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</w:t>
      </w:r>
      <w:r w:rsid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14E19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детской педагогики в сочинениях Эразма, </w:t>
      </w:r>
      <w:r w:rsidR="00DE78FF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 </w:t>
      </w:r>
      <w:r w:rsidR="00A10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 w:rsidR="00714E19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</w:t>
      </w:r>
      <w:r w:rsidR="00A1083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14E19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Эразму светских властителей Германии</w:t>
      </w:r>
      <w:r w:rsidR="00C573AF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DB4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8FF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44C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</w:t>
      </w:r>
      <w:r w:rsidR="00DE78FF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</w:t>
      </w:r>
      <w:r w:rsidR="00DB4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DE78FF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5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творчества </w:t>
      </w:r>
      <w:r w:rsidR="00A10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Эразма </w:t>
      </w:r>
      <w:r w:rsidR="00DE78FF" w:rsidRPr="00DE7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714E19" w:rsidRPr="00DE78FF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  <w:r w:rsidR="00DE78FF" w:rsidRPr="00DE78FF">
        <w:rPr>
          <w:rStyle w:val="ui-provider"/>
          <w:rFonts w:ascii="Times New Roman" w:hAnsi="Times New Roman" w:cs="Times New Roman"/>
          <w:sz w:val="28"/>
          <w:szCs w:val="28"/>
        </w:rPr>
        <w:t xml:space="preserve">содержание  других </w:t>
      </w:r>
      <w:r w:rsidR="00A10830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  <w:r w:rsidR="00075B7D">
        <w:rPr>
          <w:rStyle w:val="ui-provider"/>
          <w:rFonts w:ascii="Times New Roman" w:hAnsi="Times New Roman" w:cs="Times New Roman"/>
          <w:sz w:val="28"/>
          <w:szCs w:val="28"/>
        </w:rPr>
        <w:t>сочинений</w:t>
      </w:r>
      <w:r w:rsidR="00A21D0A">
        <w:rPr>
          <w:rStyle w:val="ui-provider"/>
          <w:rFonts w:ascii="Times New Roman" w:hAnsi="Times New Roman" w:cs="Times New Roman"/>
          <w:sz w:val="28"/>
          <w:szCs w:val="28"/>
        </w:rPr>
        <w:t xml:space="preserve">, посвященных </w:t>
      </w:r>
      <w:r w:rsidR="00DE78FF" w:rsidRPr="00DE78FF">
        <w:rPr>
          <w:rStyle w:val="ui-provider"/>
          <w:rFonts w:ascii="Times New Roman" w:hAnsi="Times New Roman" w:cs="Times New Roman"/>
          <w:sz w:val="28"/>
          <w:szCs w:val="28"/>
        </w:rPr>
        <w:t xml:space="preserve">воспитанию европейских монархов </w:t>
      </w:r>
      <w:r w:rsidR="00DE78FF" w:rsidRPr="00DE78FF">
        <w:rPr>
          <w:rStyle w:val="ui-provider"/>
          <w:rFonts w:ascii="Times New Roman" w:hAnsi="Times New Roman" w:cs="Times New Roman"/>
          <w:sz w:val="28"/>
          <w:szCs w:val="28"/>
          <w:lang w:val="en-US"/>
        </w:rPr>
        <w:t>XVI</w:t>
      </w:r>
      <w:r w:rsidR="00DE78FF" w:rsidRPr="00DE78FF">
        <w:rPr>
          <w:rStyle w:val="ui-provider"/>
          <w:rFonts w:ascii="Times New Roman" w:hAnsi="Times New Roman" w:cs="Times New Roman"/>
          <w:sz w:val="28"/>
          <w:szCs w:val="28"/>
        </w:rPr>
        <w:t xml:space="preserve"> в.</w:t>
      </w:r>
      <w:r w:rsidR="00A21D0A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  <w:r w:rsidR="00FF68D0">
        <w:rPr>
          <w:rStyle w:val="ui-provider"/>
          <w:rFonts w:ascii="Times New Roman" w:hAnsi="Times New Roman" w:cs="Times New Roman"/>
          <w:sz w:val="28"/>
          <w:szCs w:val="28"/>
        </w:rPr>
        <w:t xml:space="preserve">Вопросы  и  </w:t>
      </w:r>
      <w:r w:rsidR="0088765C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  <w:r w:rsidR="00FF68D0">
        <w:rPr>
          <w:rStyle w:val="ui-provider"/>
          <w:rFonts w:ascii="Times New Roman" w:hAnsi="Times New Roman" w:cs="Times New Roman"/>
          <w:sz w:val="28"/>
          <w:szCs w:val="28"/>
        </w:rPr>
        <w:t xml:space="preserve">обсуждение вызвали </w:t>
      </w:r>
      <w:r w:rsidR="00DE78FF">
        <w:rPr>
          <w:rStyle w:val="ui-provider"/>
          <w:rFonts w:ascii="Times New Roman" w:hAnsi="Times New Roman" w:cs="Times New Roman"/>
          <w:sz w:val="28"/>
          <w:szCs w:val="28"/>
        </w:rPr>
        <w:t>доклад</w:t>
      </w:r>
      <w:r w:rsidR="00FF68D0">
        <w:rPr>
          <w:rStyle w:val="ui-provider"/>
          <w:rFonts w:ascii="Times New Roman" w:hAnsi="Times New Roman" w:cs="Times New Roman"/>
          <w:sz w:val="28"/>
          <w:szCs w:val="28"/>
        </w:rPr>
        <w:t>ы А.И.Малышева (СПбГУ) «Отражение политического курса Дома Веттинов в издании хроники Титмара Мерзебургского» и</w:t>
      </w:r>
      <w:r w:rsidR="00DE78FF">
        <w:rPr>
          <w:rStyle w:val="ui-provider"/>
          <w:rFonts w:ascii="Times New Roman" w:hAnsi="Times New Roman" w:cs="Times New Roman"/>
          <w:sz w:val="28"/>
          <w:szCs w:val="28"/>
        </w:rPr>
        <w:t xml:space="preserve">  М.</w:t>
      </w:r>
      <w:r w:rsidR="00FF68D0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  <w:r w:rsidR="00DE78FF">
        <w:rPr>
          <w:rStyle w:val="ui-provider"/>
          <w:rFonts w:ascii="Times New Roman" w:hAnsi="Times New Roman" w:cs="Times New Roman"/>
          <w:sz w:val="28"/>
          <w:szCs w:val="28"/>
        </w:rPr>
        <w:t xml:space="preserve">К. Ерунова </w:t>
      </w:r>
      <w:r w:rsidR="00456521">
        <w:rPr>
          <w:rFonts w:ascii="Times New Roman" w:eastAsia="Times New Roman" w:hAnsi="Times New Roman" w:cs="Times New Roman"/>
          <w:sz w:val="28"/>
          <w:szCs w:val="28"/>
        </w:rPr>
        <w:t>(СПбГУ)</w:t>
      </w:r>
      <w:r w:rsidR="00456521" w:rsidRPr="009C4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8FF">
        <w:rPr>
          <w:rStyle w:val="ui-provider"/>
          <w:rFonts w:ascii="Times New Roman" w:hAnsi="Times New Roman" w:cs="Times New Roman"/>
          <w:sz w:val="28"/>
          <w:szCs w:val="28"/>
        </w:rPr>
        <w:t xml:space="preserve"> </w:t>
      </w:r>
      <w:r w:rsidR="009C4055" w:rsidRPr="00456521">
        <w:rPr>
          <w:rFonts w:ascii="Times New Roman" w:hAnsi="Times New Roman" w:cs="Times New Roman"/>
          <w:sz w:val="28"/>
          <w:szCs w:val="28"/>
        </w:rPr>
        <w:t>«Мемуары Кавалера» Даниэля Дефо между фикцией и реальной войной</w:t>
      </w:r>
      <w:r w:rsidR="00456521">
        <w:rPr>
          <w:rFonts w:ascii="Times New Roman" w:hAnsi="Times New Roman" w:cs="Times New Roman"/>
          <w:sz w:val="28"/>
          <w:szCs w:val="28"/>
        </w:rPr>
        <w:t>».</w:t>
      </w:r>
    </w:p>
    <w:p w:rsidR="00750F36" w:rsidRPr="006A32A7" w:rsidRDefault="00DB44C4" w:rsidP="00DB44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A59">
        <w:rPr>
          <w:rFonts w:ascii="Times New Roman" w:hAnsi="Times New Roman" w:cs="Times New Roman"/>
          <w:sz w:val="28"/>
          <w:szCs w:val="28"/>
        </w:rPr>
        <w:t>В с</w:t>
      </w:r>
      <w:r w:rsidR="00456521" w:rsidRPr="00B40A59">
        <w:rPr>
          <w:rFonts w:ascii="Times New Roman" w:hAnsi="Times New Roman" w:cs="Times New Roman"/>
          <w:sz w:val="28"/>
          <w:szCs w:val="28"/>
        </w:rPr>
        <w:t>екци</w:t>
      </w:r>
      <w:r w:rsidRPr="00B40A59">
        <w:rPr>
          <w:rFonts w:ascii="Times New Roman" w:hAnsi="Times New Roman" w:cs="Times New Roman"/>
          <w:sz w:val="28"/>
          <w:szCs w:val="28"/>
        </w:rPr>
        <w:t>и</w:t>
      </w:r>
      <w:r w:rsidR="00456521" w:rsidRPr="00B40A59">
        <w:rPr>
          <w:rFonts w:ascii="Times New Roman" w:hAnsi="Times New Roman" w:cs="Times New Roman"/>
          <w:sz w:val="28"/>
          <w:szCs w:val="28"/>
        </w:rPr>
        <w:t xml:space="preserve"> « Образ и текст» (модератор Н.А.Бережная)</w:t>
      </w:r>
      <w:r w:rsidR="00197C95" w:rsidRPr="00B40A59">
        <w:rPr>
          <w:rFonts w:ascii="Times New Roman" w:hAnsi="Times New Roman" w:cs="Times New Roman"/>
          <w:sz w:val="28"/>
          <w:szCs w:val="28"/>
        </w:rPr>
        <w:t xml:space="preserve"> </w:t>
      </w:r>
      <w:r w:rsidRPr="00B40A59">
        <w:rPr>
          <w:rFonts w:ascii="Times New Roman" w:hAnsi="Times New Roman" w:cs="Times New Roman"/>
          <w:sz w:val="28"/>
          <w:szCs w:val="28"/>
        </w:rPr>
        <w:t xml:space="preserve">прозвучало </w:t>
      </w:r>
      <w:r w:rsidR="00CD2779" w:rsidRPr="00B40A59">
        <w:rPr>
          <w:rFonts w:ascii="Times New Roman" w:hAnsi="Times New Roman" w:cs="Times New Roman"/>
          <w:sz w:val="28"/>
          <w:szCs w:val="28"/>
        </w:rPr>
        <w:t>10 из</w:t>
      </w:r>
      <w:r w:rsidR="00D014B4" w:rsidRPr="00B40A59">
        <w:rPr>
          <w:rFonts w:ascii="Times New Roman" w:hAnsi="Times New Roman" w:cs="Times New Roman"/>
          <w:sz w:val="28"/>
          <w:szCs w:val="28"/>
        </w:rPr>
        <w:t xml:space="preserve"> </w:t>
      </w:r>
      <w:r w:rsidR="00CD2779" w:rsidRPr="00B40A59">
        <w:rPr>
          <w:rFonts w:ascii="Times New Roman" w:hAnsi="Times New Roman" w:cs="Times New Roman"/>
          <w:sz w:val="28"/>
          <w:szCs w:val="28"/>
        </w:rPr>
        <w:t>11 докладов,</w:t>
      </w:r>
      <w:r w:rsidR="00197C95" w:rsidRPr="00B40A59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</w:t>
      </w:r>
      <w:r w:rsidR="00CD2779" w:rsidRPr="00B40A59">
        <w:rPr>
          <w:rFonts w:ascii="Times New Roman" w:hAnsi="Times New Roman" w:cs="Times New Roman"/>
          <w:sz w:val="28"/>
          <w:szCs w:val="28"/>
        </w:rPr>
        <w:t xml:space="preserve"> (доклад Н. А. Лагошиной  был перенесен в секцию</w:t>
      </w:r>
      <w:r w:rsidR="00B40A59" w:rsidRPr="00B40A59">
        <w:rPr>
          <w:rFonts w:ascii="Times New Roman" w:hAnsi="Times New Roman" w:cs="Times New Roman"/>
          <w:sz w:val="28"/>
          <w:szCs w:val="28"/>
        </w:rPr>
        <w:t xml:space="preserve"> </w:t>
      </w:r>
      <w:r w:rsidR="00B40A59" w:rsidRPr="00B40A59">
        <w:rPr>
          <w:rFonts w:ascii="Times New Roman" w:hAnsi="Times New Roman"/>
          <w:sz w:val="28"/>
          <w:szCs w:val="28"/>
        </w:rPr>
        <w:t>«Власть и общество: Правители и институты»</w:t>
      </w:r>
      <w:r w:rsidR="00CD2779" w:rsidRPr="00B40A59">
        <w:rPr>
          <w:sz w:val="24"/>
          <w:szCs w:val="24"/>
        </w:rPr>
        <w:t>)</w:t>
      </w:r>
      <w:r w:rsidR="00197C95" w:rsidRPr="00B40A59">
        <w:rPr>
          <w:rFonts w:ascii="Times New Roman" w:hAnsi="Times New Roman" w:cs="Times New Roman"/>
          <w:sz w:val="28"/>
          <w:szCs w:val="28"/>
        </w:rPr>
        <w:t>.</w:t>
      </w:r>
      <w:r w:rsidR="00197C95">
        <w:rPr>
          <w:rFonts w:ascii="Times New Roman" w:hAnsi="Times New Roman" w:cs="Times New Roman"/>
          <w:sz w:val="28"/>
          <w:szCs w:val="28"/>
        </w:rPr>
        <w:t xml:space="preserve">  Тематика докладов этой секции</w:t>
      </w:r>
      <w:r w:rsidR="002F6CD1">
        <w:rPr>
          <w:rFonts w:ascii="Times New Roman" w:hAnsi="Times New Roman" w:cs="Times New Roman"/>
          <w:sz w:val="28"/>
          <w:szCs w:val="28"/>
        </w:rPr>
        <w:t xml:space="preserve">, посвященных </w:t>
      </w:r>
      <w:r w:rsidR="00197C95">
        <w:rPr>
          <w:rFonts w:ascii="Times New Roman" w:hAnsi="Times New Roman" w:cs="Times New Roman"/>
          <w:sz w:val="28"/>
          <w:szCs w:val="28"/>
        </w:rPr>
        <w:t xml:space="preserve"> </w:t>
      </w:r>
      <w:r w:rsidR="002F6CD1" w:rsidRPr="006A32A7">
        <w:rPr>
          <w:rFonts w:ascii="Times New Roman" w:hAnsi="Times New Roman" w:cs="Times New Roman"/>
          <w:sz w:val="28"/>
          <w:szCs w:val="28"/>
        </w:rPr>
        <w:t>образ</w:t>
      </w:r>
      <w:r w:rsidR="002F6CD1">
        <w:rPr>
          <w:rFonts w:ascii="Times New Roman" w:hAnsi="Times New Roman" w:cs="Times New Roman"/>
          <w:sz w:val="28"/>
          <w:szCs w:val="28"/>
        </w:rPr>
        <w:t>ам</w:t>
      </w:r>
      <w:r w:rsidR="002F6CD1" w:rsidRPr="006A32A7">
        <w:rPr>
          <w:rFonts w:ascii="Times New Roman" w:hAnsi="Times New Roman" w:cs="Times New Roman"/>
          <w:sz w:val="28"/>
          <w:szCs w:val="28"/>
        </w:rPr>
        <w:t xml:space="preserve"> средневековых народов и исторических деятелей через призму средневековых текстов: от сочинений христианских богословов раннего С</w:t>
      </w:r>
      <w:r w:rsidR="002F6CD1">
        <w:rPr>
          <w:rFonts w:ascii="Times New Roman" w:hAnsi="Times New Roman" w:cs="Times New Roman"/>
          <w:sz w:val="28"/>
          <w:szCs w:val="28"/>
        </w:rPr>
        <w:t xml:space="preserve">редневековья </w:t>
      </w:r>
      <w:r w:rsidR="002F6CD1" w:rsidRPr="006A32A7">
        <w:rPr>
          <w:rFonts w:ascii="Times New Roman" w:hAnsi="Times New Roman" w:cs="Times New Roman"/>
          <w:sz w:val="28"/>
          <w:szCs w:val="28"/>
        </w:rPr>
        <w:t>до литературных произведений, корреспонденции и мемуаров авторов позднего Средневековья и раннего Но</w:t>
      </w:r>
      <w:r w:rsidR="002F6CD1">
        <w:rPr>
          <w:rFonts w:ascii="Times New Roman" w:hAnsi="Times New Roman" w:cs="Times New Roman"/>
          <w:sz w:val="28"/>
          <w:szCs w:val="28"/>
        </w:rPr>
        <w:t xml:space="preserve">вого времени, </w:t>
      </w:r>
      <w:r w:rsidR="00197C95">
        <w:rPr>
          <w:rFonts w:ascii="Times New Roman" w:hAnsi="Times New Roman" w:cs="Times New Roman"/>
          <w:sz w:val="28"/>
          <w:szCs w:val="28"/>
        </w:rPr>
        <w:t>выз</w:t>
      </w:r>
      <w:r w:rsidR="00A21D0A">
        <w:rPr>
          <w:rFonts w:ascii="Times New Roman" w:hAnsi="Times New Roman" w:cs="Times New Roman"/>
          <w:sz w:val="28"/>
          <w:szCs w:val="28"/>
        </w:rPr>
        <w:t>вала</w:t>
      </w:r>
      <w:r w:rsidR="0088765C">
        <w:rPr>
          <w:rFonts w:ascii="Times New Roman" w:hAnsi="Times New Roman" w:cs="Times New Roman"/>
          <w:sz w:val="28"/>
          <w:szCs w:val="28"/>
        </w:rPr>
        <w:t xml:space="preserve"> </w:t>
      </w:r>
      <w:r w:rsidR="00075B7D">
        <w:rPr>
          <w:rFonts w:ascii="Times New Roman" w:hAnsi="Times New Roman" w:cs="Times New Roman"/>
          <w:sz w:val="28"/>
          <w:szCs w:val="28"/>
        </w:rPr>
        <w:t xml:space="preserve">повышенный </w:t>
      </w:r>
      <w:r w:rsidR="00A21D0A">
        <w:rPr>
          <w:rFonts w:ascii="Times New Roman" w:hAnsi="Times New Roman" w:cs="Times New Roman"/>
          <w:sz w:val="28"/>
          <w:szCs w:val="28"/>
        </w:rPr>
        <w:t>интерес слушателей</w:t>
      </w:r>
      <w:r w:rsidR="0088765C">
        <w:rPr>
          <w:rFonts w:ascii="Times New Roman" w:hAnsi="Times New Roman" w:cs="Times New Roman"/>
          <w:sz w:val="28"/>
          <w:szCs w:val="28"/>
        </w:rPr>
        <w:t>.</w:t>
      </w:r>
      <w:r w:rsidR="00D014B4">
        <w:rPr>
          <w:rFonts w:ascii="Times New Roman" w:hAnsi="Times New Roman" w:cs="Times New Roman"/>
          <w:sz w:val="28"/>
          <w:szCs w:val="28"/>
        </w:rPr>
        <w:t xml:space="preserve"> </w:t>
      </w:r>
      <w:r w:rsidR="00ED37F1" w:rsidRPr="006A32A7">
        <w:rPr>
          <w:rFonts w:ascii="Times New Roman" w:hAnsi="Times New Roman" w:cs="Times New Roman"/>
          <w:sz w:val="28"/>
          <w:szCs w:val="28"/>
        </w:rPr>
        <w:t>В докладе В.</w:t>
      </w:r>
      <w:r w:rsidR="00075B7D">
        <w:rPr>
          <w:rFonts w:ascii="Times New Roman" w:hAnsi="Times New Roman" w:cs="Times New Roman"/>
          <w:sz w:val="28"/>
          <w:szCs w:val="28"/>
        </w:rPr>
        <w:t xml:space="preserve"> </w:t>
      </w:r>
      <w:r w:rsidR="00ED37F1" w:rsidRPr="006A32A7">
        <w:rPr>
          <w:rFonts w:ascii="Times New Roman" w:hAnsi="Times New Roman" w:cs="Times New Roman"/>
          <w:sz w:val="28"/>
          <w:szCs w:val="28"/>
        </w:rPr>
        <w:t xml:space="preserve">Е. Цивилевой  (Ивановский ГУ), посвященном отражению иудео-христианского взаимодействия в посланиях папы Григория Двоеслова (590–604), был затронут вопрос </w:t>
      </w:r>
      <w:r w:rsidR="00B35DF5" w:rsidRPr="006A32A7">
        <w:rPr>
          <w:rFonts w:ascii="Times New Roman" w:hAnsi="Times New Roman" w:cs="Times New Roman"/>
          <w:sz w:val="28"/>
          <w:szCs w:val="28"/>
        </w:rPr>
        <w:t xml:space="preserve">о </w:t>
      </w:r>
      <w:r w:rsidR="00ED37F1" w:rsidRPr="006A32A7">
        <w:rPr>
          <w:rFonts w:ascii="Times New Roman" w:hAnsi="Times New Roman" w:cs="Times New Roman"/>
          <w:sz w:val="28"/>
          <w:szCs w:val="28"/>
        </w:rPr>
        <w:t>влияни</w:t>
      </w:r>
      <w:r w:rsidR="00B35DF5" w:rsidRPr="006A32A7">
        <w:rPr>
          <w:rFonts w:ascii="Times New Roman" w:hAnsi="Times New Roman" w:cs="Times New Roman"/>
          <w:sz w:val="28"/>
          <w:szCs w:val="28"/>
        </w:rPr>
        <w:t>и</w:t>
      </w:r>
      <w:r w:rsidR="00ED37F1" w:rsidRPr="006A32A7">
        <w:rPr>
          <w:rFonts w:ascii="Times New Roman" w:hAnsi="Times New Roman" w:cs="Times New Roman"/>
          <w:sz w:val="28"/>
          <w:szCs w:val="28"/>
        </w:rPr>
        <w:t xml:space="preserve"> антииудейской полемики на язык посланий</w:t>
      </w:r>
      <w:r w:rsidR="00B35DF5" w:rsidRPr="006A32A7">
        <w:rPr>
          <w:rFonts w:ascii="Times New Roman" w:hAnsi="Times New Roman" w:cs="Times New Roman"/>
          <w:sz w:val="28"/>
          <w:szCs w:val="28"/>
        </w:rPr>
        <w:t>.</w:t>
      </w:r>
      <w:r w:rsidR="00ED37F1" w:rsidRPr="006A32A7">
        <w:rPr>
          <w:rFonts w:ascii="Times New Roman" w:hAnsi="Times New Roman" w:cs="Times New Roman"/>
          <w:sz w:val="28"/>
          <w:szCs w:val="28"/>
        </w:rPr>
        <w:t xml:space="preserve"> А.Е. Шишкова  (МГУ) в своем докладе </w:t>
      </w:r>
      <w:r w:rsidR="00ED37F1" w:rsidRPr="006A32A7">
        <w:rPr>
          <w:rFonts w:ascii="Times New Roman" w:hAnsi="Times New Roman" w:cs="Times New Roman"/>
          <w:sz w:val="28"/>
          <w:szCs w:val="28"/>
        </w:rPr>
        <w:lastRenderedPageBreak/>
        <w:t>«Особенности использования сравнений для построения женских образов по «Антаподосису» Лиутпранда Кремонского» проанализировала, как конкретные выражения в описании женских персонажей согласуются с актуальными политическими взглядами и целями Лиутпранда. Доклад А.В. Рибеца</w:t>
      </w:r>
      <w:r w:rsidR="00B35DF5" w:rsidRPr="006A32A7">
        <w:rPr>
          <w:rFonts w:ascii="Times New Roman" w:hAnsi="Times New Roman" w:cs="Times New Roman"/>
          <w:sz w:val="28"/>
          <w:szCs w:val="28"/>
        </w:rPr>
        <w:t xml:space="preserve"> (Тюменский ГУ)</w:t>
      </w:r>
      <w:r w:rsidR="00ED37F1" w:rsidRPr="006A32A7">
        <w:rPr>
          <w:rFonts w:ascii="Times New Roman" w:hAnsi="Times New Roman" w:cs="Times New Roman"/>
          <w:sz w:val="28"/>
          <w:szCs w:val="28"/>
        </w:rPr>
        <w:t xml:space="preserve"> «Демонология в хрониках Балтийских крестовых походов» представил роль демонологических образов в нарративах Генриха Латвийского «Хроника Ливонии» и «Хроника земли Прусской» Петра из Дусбурга; автор убежден, что демонологические образы были важной составляющей легитимации политической власти над местными народами. Бедирхан</w:t>
      </w:r>
      <w:r w:rsidR="00B35DF5" w:rsidRPr="006A32A7">
        <w:rPr>
          <w:rFonts w:ascii="Times New Roman" w:hAnsi="Times New Roman" w:cs="Times New Roman"/>
          <w:sz w:val="28"/>
          <w:szCs w:val="28"/>
        </w:rPr>
        <w:t xml:space="preserve"> Зиянак  (СПбГУ) </w:t>
      </w:r>
      <w:r w:rsidR="00ED37F1" w:rsidRPr="006A32A7">
        <w:rPr>
          <w:rFonts w:ascii="Times New Roman" w:hAnsi="Times New Roman" w:cs="Times New Roman"/>
          <w:sz w:val="28"/>
          <w:szCs w:val="28"/>
        </w:rPr>
        <w:t>в докладе «Образ русских XV–XVI веков в османских источниках» продемонстрировал  изменения отношения османов к Русскому царству с 1492 г. (официальное начало</w:t>
      </w:r>
      <w:r w:rsidR="00B35DF5"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="00ED37F1" w:rsidRPr="006A32A7">
        <w:rPr>
          <w:rFonts w:ascii="Times New Roman" w:hAnsi="Times New Roman" w:cs="Times New Roman"/>
          <w:sz w:val="28"/>
          <w:szCs w:val="28"/>
        </w:rPr>
        <w:t>османско-русских отношений) до 1569 г. (неудачная для турок Астраханская экспедиция)</w:t>
      </w:r>
      <w:r w:rsidR="00B35DF5"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="00ED37F1" w:rsidRPr="006A32A7">
        <w:rPr>
          <w:rFonts w:ascii="Times New Roman" w:hAnsi="Times New Roman" w:cs="Times New Roman"/>
          <w:sz w:val="28"/>
          <w:szCs w:val="28"/>
        </w:rPr>
        <w:t>в зависимости от колебаний военно-политической конъюнктуры. Доклад В.Ф. Фатхуллина</w:t>
      </w:r>
      <w:r w:rsidR="00B35DF5" w:rsidRPr="006A32A7">
        <w:rPr>
          <w:rFonts w:ascii="Times New Roman" w:hAnsi="Times New Roman" w:cs="Times New Roman"/>
          <w:sz w:val="28"/>
          <w:szCs w:val="28"/>
        </w:rPr>
        <w:t xml:space="preserve"> (Тюменский  ГУ), посвященный изображениям</w:t>
      </w:r>
      <w:r w:rsidR="00ED37F1"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="00B35DF5" w:rsidRPr="006A32A7">
        <w:rPr>
          <w:rFonts w:ascii="Times New Roman" w:hAnsi="Times New Roman" w:cs="Times New Roman"/>
          <w:sz w:val="28"/>
          <w:szCs w:val="28"/>
        </w:rPr>
        <w:t>с</w:t>
      </w:r>
      <w:r w:rsidR="00ED37F1" w:rsidRPr="006A32A7">
        <w:rPr>
          <w:rFonts w:ascii="Times New Roman" w:hAnsi="Times New Roman" w:cs="Times New Roman"/>
          <w:sz w:val="28"/>
          <w:szCs w:val="28"/>
        </w:rPr>
        <w:t xml:space="preserve">вятых на городских печатях Англии </w:t>
      </w:r>
      <w:r w:rsidR="00ED37F1" w:rsidRPr="006A32A7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ED37F1" w:rsidRPr="006A32A7">
        <w:rPr>
          <w:rFonts w:ascii="Times New Roman" w:hAnsi="Times New Roman" w:cs="Times New Roman"/>
          <w:sz w:val="28"/>
          <w:szCs w:val="28"/>
        </w:rPr>
        <w:t xml:space="preserve"> – </w:t>
      </w:r>
      <w:r w:rsidR="00ED37F1" w:rsidRPr="006A32A7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B35DF5" w:rsidRPr="006A32A7">
        <w:rPr>
          <w:rFonts w:ascii="Times New Roman" w:hAnsi="Times New Roman" w:cs="Times New Roman"/>
          <w:sz w:val="28"/>
          <w:szCs w:val="28"/>
        </w:rPr>
        <w:t xml:space="preserve"> вв.,</w:t>
      </w:r>
      <w:r w:rsidR="00ED37F1" w:rsidRPr="006A32A7">
        <w:rPr>
          <w:rFonts w:ascii="Times New Roman" w:hAnsi="Times New Roman" w:cs="Times New Roman"/>
          <w:sz w:val="28"/>
          <w:szCs w:val="28"/>
        </w:rPr>
        <w:t xml:space="preserve"> затронул проблему репрезентации городов Англии</w:t>
      </w:r>
      <w:r w:rsidR="00750F36" w:rsidRPr="006A32A7">
        <w:rPr>
          <w:rFonts w:ascii="Times New Roman" w:hAnsi="Times New Roman" w:cs="Times New Roman"/>
          <w:sz w:val="28"/>
          <w:szCs w:val="28"/>
        </w:rPr>
        <w:t>. А</w:t>
      </w:r>
      <w:r w:rsidR="00ED37F1" w:rsidRPr="006A32A7">
        <w:rPr>
          <w:rFonts w:ascii="Times New Roman" w:hAnsi="Times New Roman" w:cs="Times New Roman"/>
          <w:sz w:val="28"/>
          <w:szCs w:val="28"/>
        </w:rPr>
        <w:t>втор</w:t>
      </w:r>
      <w:r w:rsidR="00750F36"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="00ED37F1" w:rsidRPr="006A32A7">
        <w:rPr>
          <w:rFonts w:ascii="Times New Roman" w:hAnsi="Times New Roman" w:cs="Times New Roman"/>
          <w:sz w:val="28"/>
          <w:szCs w:val="28"/>
        </w:rPr>
        <w:t>стреми</w:t>
      </w:r>
      <w:r w:rsidR="00750F36" w:rsidRPr="006A32A7">
        <w:rPr>
          <w:rFonts w:ascii="Times New Roman" w:hAnsi="Times New Roman" w:cs="Times New Roman"/>
          <w:sz w:val="28"/>
          <w:szCs w:val="28"/>
        </w:rPr>
        <w:t>л</w:t>
      </w:r>
      <w:r w:rsidR="00ED37F1" w:rsidRPr="006A32A7">
        <w:rPr>
          <w:rFonts w:ascii="Times New Roman" w:hAnsi="Times New Roman" w:cs="Times New Roman"/>
          <w:sz w:val="28"/>
          <w:szCs w:val="28"/>
        </w:rPr>
        <w:t xml:space="preserve">ся выявить идеи и смыслы, которые город </w:t>
      </w:r>
      <w:r w:rsidR="00750F36" w:rsidRPr="006A32A7">
        <w:rPr>
          <w:rFonts w:ascii="Times New Roman" w:hAnsi="Times New Roman" w:cs="Times New Roman"/>
          <w:sz w:val="28"/>
          <w:szCs w:val="28"/>
        </w:rPr>
        <w:t>«</w:t>
      </w:r>
      <w:r w:rsidR="00ED37F1" w:rsidRPr="006A32A7">
        <w:rPr>
          <w:rFonts w:ascii="Times New Roman" w:hAnsi="Times New Roman" w:cs="Times New Roman"/>
          <w:sz w:val="28"/>
          <w:szCs w:val="28"/>
        </w:rPr>
        <w:t>выражал</w:t>
      </w:r>
      <w:r w:rsidR="00750F36" w:rsidRPr="006A32A7">
        <w:rPr>
          <w:rFonts w:ascii="Times New Roman" w:hAnsi="Times New Roman" w:cs="Times New Roman"/>
          <w:sz w:val="28"/>
          <w:szCs w:val="28"/>
        </w:rPr>
        <w:t>» при помощи изображений.</w:t>
      </w:r>
    </w:p>
    <w:p w:rsidR="00ED37F1" w:rsidRPr="006A32A7" w:rsidRDefault="00ED37F1" w:rsidP="00ED37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="00750F36" w:rsidRPr="006A32A7">
        <w:rPr>
          <w:rFonts w:ascii="Times New Roman" w:hAnsi="Times New Roman" w:cs="Times New Roman"/>
          <w:sz w:val="28"/>
          <w:szCs w:val="28"/>
        </w:rPr>
        <w:tab/>
      </w:r>
      <w:r w:rsidR="00A21D0A">
        <w:rPr>
          <w:rFonts w:ascii="Times New Roman" w:hAnsi="Times New Roman" w:cs="Times New Roman"/>
          <w:sz w:val="28"/>
          <w:szCs w:val="28"/>
        </w:rPr>
        <w:t>Б</w:t>
      </w:r>
      <w:r w:rsidR="00750F36" w:rsidRPr="006A32A7">
        <w:rPr>
          <w:rFonts w:ascii="Times New Roman" w:hAnsi="Times New Roman" w:cs="Times New Roman"/>
          <w:sz w:val="28"/>
          <w:szCs w:val="28"/>
        </w:rPr>
        <w:t xml:space="preserve">лок </w:t>
      </w:r>
      <w:r w:rsidRPr="006A32A7">
        <w:rPr>
          <w:rFonts w:ascii="Times New Roman" w:hAnsi="Times New Roman" w:cs="Times New Roman"/>
          <w:sz w:val="28"/>
          <w:szCs w:val="28"/>
        </w:rPr>
        <w:t>докладов</w:t>
      </w:r>
      <w:r w:rsidR="00750F36" w:rsidRPr="006A32A7">
        <w:rPr>
          <w:rFonts w:ascii="Times New Roman" w:hAnsi="Times New Roman" w:cs="Times New Roman"/>
          <w:sz w:val="28"/>
          <w:szCs w:val="28"/>
        </w:rPr>
        <w:t xml:space="preserve"> (5</w:t>
      </w:r>
      <w:r w:rsidR="006A32A7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="00750F36" w:rsidRPr="006A32A7">
        <w:rPr>
          <w:rFonts w:ascii="Times New Roman" w:hAnsi="Times New Roman" w:cs="Times New Roman"/>
          <w:sz w:val="28"/>
          <w:szCs w:val="28"/>
        </w:rPr>
        <w:t>)</w:t>
      </w:r>
      <w:r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="00750F36" w:rsidRPr="006A32A7">
        <w:rPr>
          <w:rFonts w:ascii="Times New Roman" w:hAnsi="Times New Roman" w:cs="Times New Roman"/>
          <w:sz w:val="28"/>
          <w:szCs w:val="28"/>
        </w:rPr>
        <w:t xml:space="preserve">был </w:t>
      </w:r>
      <w:r w:rsidRPr="006A32A7">
        <w:rPr>
          <w:rFonts w:ascii="Times New Roman" w:hAnsi="Times New Roman" w:cs="Times New Roman"/>
          <w:sz w:val="28"/>
          <w:szCs w:val="28"/>
        </w:rPr>
        <w:t>посвящен</w:t>
      </w:r>
      <w:r w:rsidR="00750F36"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Pr="006A32A7">
        <w:rPr>
          <w:rFonts w:ascii="Times New Roman" w:hAnsi="Times New Roman" w:cs="Times New Roman"/>
          <w:sz w:val="28"/>
          <w:szCs w:val="28"/>
        </w:rPr>
        <w:t>образам исторических персонажей в литературной традиции и источниках личного происхождения</w:t>
      </w:r>
      <w:r w:rsidR="00075B7D">
        <w:rPr>
          <w:rFonts w:ascii="Times New Roman" w:hAnsi="Times New Roman" w:cs="Times New Roman"/>
          <w:sz w:val="28"/>
          <w:szCs w:val="28"/>
        </w:rPr>
        <w:t xml:space="preserve">: </w:t>
      </w:r>
      <w:r w:rsidRPr="006A32A7">
        <w:rPr>
          <w:rFonts w:ascii="Times New Roman" w:hAnsi="Times New Roman" w:cs="Times New Roman"/>
          <w:sz w:val="28"/>
          <w:szCs w:val="28"/>
        </w:rPr>
        <w:t>корреспонденции, записных книжках, мемуарах. А.Д. Козлов</w:t>
      </w:r>
      <w:r w:rsidR="00750F36" w:rsidRPr="006A32A7">
        <w:rPr>
          <w:rFonts w:ascii="Times New Roman" w:hAnsi="Times New Roman" w:cs="Times New Roman"/>
          <w:sz w:val="28"/>
          <w:szCs w:val="28"/>
        </w:rPr>
        <w:t xml:space="preserve"> (Нижегородский  государственный педагогический университет) </w:t>
      </w:r>
      <w:r w:rsidRPr="006A32A7">
        <w:rPr>
          <w:rFonts w:ascii="Times New Roman" w:hAnsi="Times New Roman" w:cs="Times New Roman"/>
          <w:sz w:val="28"/>
          <w:szCs w:val="28"/>
        </w:rPr>
        <w:t>в докладе</w:t>
      </w:r>
      <w:r w:rsidR="00750F36"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Pr="006A32A7">
        <w:rPr>
          <w:rFonts w:ascii="Times New Roman" w:hAnsi="Times New Roman" w:cs="Times New Roman"/>
          <w:sz w:val="28"/>
          <w:szCs w:val="28"/>
        </w:rPr>
        <w:t xml:space="preserve">«К вопросу об образе Елизаветы Тюдор по данным французской дипломатической корреспонденции» рассказал о роли французских послов в создании образа королевы Елизаветы </w:t>
      </w:r>
      <w:r w:rsidRPr="006A32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0F36" w:rsidRPr="006A32A7">
        <w:rPr>
          <w:rFonts w:ascii="Times New Roman" w:hAnsi="Times New Roman" w:cs="Times New Roman"/>
          <w:sz w:val="28"/>
          <w:szCs w:val="28"/>
        </w:rPr>
        <w:t xml:space="preserve"> в континентальной Европе.</w:t>
      </w:r>
      <w:r w:rsidRPr="006A32A7">
        <w:rPr>
          <w:rFonts w:ascii="Times New Roman" w:hAnsi="Times New Roman" w:cs="Times New Roman"/>
          <w:sz w:val="28"/>
          <w:szCs w:val="28"/>
        </w:rPr>
        <w:t xml:space="preserve"> Доклад А.И. Салаховой</w:t>
      </w:r>
      <w:r w:rsidR="00750F36" w:rsidRPr="006A32A7">
        <w:rPr>
          <w:rFonts w:ascii="Times New Roman" w:hAnsi="Times New Roman" w:cs="Times New Roman"/>
          <w:sz w:val="28"/>
          <w:szCs w:val="28"/>
        </w:rPr>
        <w:t xml:space="preserve"> (СПбГУ)</w:t>
      </w:r>
      <w:r w:rsidRPr="006A32A7">
        <w:rPr>
          <w:rFonts w:ascii="Times New Roman" w:hAnsi="Times New Roman" w:cs="Times New Roman"/>
          <w:sz w:val="28"/>
          <w:szCs w:val="28"/>
        </w:rPr>
        <w:t xml:space="preserve"> «Кардинал Ришелье и его политическая деятельность по мемуарам Ларошфуко»</w:t>
      </w:r>
      <w:r w:rsidR="00750F36" w:rsidRPr="006A32A7">
        <w:rPr>
          <w:rFonts w:ascii="Times New Roman" w:hAnsi="Times New Roman" w:cs="Times New Roman"/>
          <w:sz w:val="28"/>
          <w:szCs w:val="28"/>
        </w:rPr>
        <w:t xml:space="preserve"> был </w:t>
      </w:r>
      <w:r w:rsidRPr="006A32A7">
        <w:rPr>
          <w:rFonts w:ascii="Times New Roman" w:hAnsi="Times New Roman" w:cs="Times New Roman"/>
          <w:sz w:val="28"/>
          <w:szCs w:val="28"/>
        </w:rPr>
        <w:t xml:space="preserve">посвящен образу «черного кардинала» и правителя Франции в тексте его «политического противника», дворянина, входившего в окружение Анны Австрийской. Автор предположила, что Ларошфуко признавал таланты Ришелье как управленца и </w:t>
      </w:r>
      <w:r w:rsidRPr="006A32A7">
        <w:rPr>
          <w:rFonts w:ascii="Times New Roman" w:hAnsi="Times New Roman" w:cs="Times New Roman"/>
          <w:sz w:val="28"/>
          <w:szCs w:val="28"/>
        </w:rPr>
        <w:lastRenderedPageBreak/>
        <w:t>реформатора, но не его идеал государства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: </w:t>
      </w:r>
      <w:r w:rsidRPr="006A32A7">
        <w:rPr>
          <w:rFonts w:ascii="Times New Roman" w:hAnsi="Times New Roman" w:cs="Times New Roman"/>
          <w:sz w:val="28"/>
          <w:szCs w:val="28"/>
        </w:rPr>
        <w:t xml:space="preserve"> все неудачи в политике связ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ывались с именем Ришелье, а </w:t>
      </w:r>
      <w:r w:rsidRPr="006A32A7">
        <w:rPr>
          <w:rFonts w:ascii="Times New Roman" w:hAnsi="Times New Roman" w:cs="Times New Roman"/>
          <w:sz w:val="28"/>
          <w:szCs w:val="28"/>
        </w:rPr>
        <w:t xml:space="preserve">победы всегда приписывались королю. У.А. Лисова 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 (МГУ) </w:t>
      </w:r>
      <w:r w:rsidRPr="006A32A7">
        <w:rPr>
          <w:rFonts w:ascii="Times New Roman" w:hAnsi="Times New Roman" w:cs="Times New Roman"/>
          <w:sz w:val="28"/>
          <w:szCs w:val="28"/>
        </w:rPr>
        <w:t xml:space="preserve">в </w:t>
      </w:r>
      <w:r w:rsidR="002F6CD1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6A32A7">
        <w:rPr>
          <w:rFonts w:ascii="Times New Roman" w:hAnsi="Times New Roman" w:cs="Times New Roman"/>
          <w:sz w:val="28"/>
          <w:szCs w:val="28"/>
        </w:rPr>
        <w:t>докладе</w:t>
      </w:r>
      <w:r w:rsidR="00061DFE" w:rsidRPr="006A32A7">
        <w:rPr>
          <w:rFonts w:ascii="Times New Roman" w:hAnsi="Times New Roman" w:cs="Times New Roman"/>
          <w:sz w:val="28"/>
          <w:szCs w:val="28"/>
        </w:rPr>
        <w:t>, посвященном  о</w:t>
      </w:r>
      <w:r w:rsidRPr="006A32A7">
        <w:rPr>
          <w:rFonts w:ascii="Times New Roman" w:hAnsi="Times New Roman" w:cs="Times New Roman"/>
          <w:sz w:val="28"/>
          <w:szCs w:val="28"/>
        </w:rPr>
        <w:t>браз</w:t>
      </w:r>
      <w:r w:rsidR="00061DFE" w:rsidRPr="006A32A7">
        <w:rPr>
          <w:rFonts w:ascii="Times New Roman" w:hAnsi="Times New Roman" w:cs="Times New Roman"/>
          <w:sz w:val="28"/>
          <w:szCs w:val="28"/>
        </w:rPr>
        <w:t>у</w:t>
      </w:r>
      <w:r w:rsidRPr="006A32A7">
        <w:rPr>
          <w:rFonts w:ascii="Times New Roman" w:hAnsi="Times New Roman" w:cs="Times New Roman"/>
          <w:sz w:val="28"/>
          <w:szCs w:val="28"/>
        </w:rPr>
        <w:t xml:space="preserve"> Жанны д’Арк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 в «Мистерии об осаде Орлеана», </w:t>
      </w:r>
      <w:r w:rsidRPr="006A32A7">
        <w:rPr>
          <w:rFonts w:ascii="Times New Roman" w:hAnsi="Times New Roman" w:cs="Times New Roman"/>
          <w:sz w:val="28"/>
          <w:szCs w:val="28"/>
        </w:rPr>
        <w:t>показала формирование литературной легенды Жанны, функции и художественное своеобразие ее персонажа в тексте. А.В. Падалка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 (СПбГУ)</w:t>
      </w:r>
      <w:r w:rsidRPr="006A32A7">
        <w:rPr>
          <w:rFonts w:ascii="Times New Roman" w:hAnsi="Times New Roman" w:cs="Times New Roman"/>
          <w:sz w:val="28"/>
          <w:szCs w:val="28"/>
        </w:rPr>
        <w:t xml:space="preserve"> в </w:t>
      </w:r>
      <w:r w:rsidR="00A21D0A">
        <w:rPr>
          <w:rFonts w:ascii="Times New Roman" w:hAnsi="Times New Roman" w:cs="Times New Roman"/>
          <w:sz w:val="28"/>
          <w:szCs w:val="28"/>
        </w:rPr>
        <w:t xml:space="preserve">своем </w:t>
      </w:r>
      <w:r w:rsidRPr="006A32A7">
        <w:rPr>
          <w:rFonts w:ascii="Times New Roman" w:hAnsi="Times New Roman" w:cs="Times New Roman"/>
          <w:sz w:val="28"/>
          <w:szCs w:val="28"/>
        </w:rPr>
        <w:t xml:space="preserve">докладе «Образы монахинь в зеркале флорентийской городской литературы XIV в.» </w:t>
      </w:r>
      <w:r w:rsidR="00061DFE" w:rsidRPr="006A32A7">
        <w:rPr>
          <w:rFonts w:ascii="Times New Roman" w:hAnsi="Times New Roman" w:cs="Times New Roman"/>
          <w:sz w:val="28"/>
          <w:szCs w:val="28"/>
        </w:rPr>
        <w:t>про</w:t>
      </w:r>
      <w:r w:rsidRPr="006A32A7">
        <w:rPr>
          <w:rFonts w:ascii="Times New Roman" w:hAnsi="Times New Roman" w:cs="Times New Roman"/>
          <w:sz w:val="28"/>
          <w:szCs w:val="28"/>
        </w:rPr>
        <w:t>анализир</w:t>
      </w:r>
      <w:r w:rsidR="00061DFE" w:rsidRPr="006A32A7">
        <w:rPr>
          <w:rFonts w:ascii="Times New Roman" w:hAnsi="Times New Roman" w:cs="Times New Roman"/>
          <w:sz w:val="28"/>
          <w:szCs w:val="28"/>
        </w:rPr>
        <w:t>овала</w:t>
      </w:r>
      <w:r w:rsidR="00075B7D">
        <w:rPr>
          <w:rFonts w:ascii="Times New Roman" w:hAnsi="Times New Roman" w:cs="Times New Roman"/>
          <w:sz w:val="28"/>
          <w:szCs w:val="28"/>
        </w:rPr>
        <w:t xml:space="preserve"> </w:t>
      </w:r>
      <w:r w:rsidR="002F6CD1" w:rsidRPr="006A32A7">
        <w:rPr>
          <w:rFonts w:ascii="Times New Roman" w:hAnsi="Times New Roman" w:cs="Times New Roman"/>
          <w:sz w:val="28"/>
          <w:szCs w:val="28"/>
        </w:rPr>
        <w:t>на материале хроник, моралистических трактатов и литературных сочинений</w:t>
      </w:r>
      <w:r w:rsidR="00075B7D">
        <w:rPr>
          <w:rFonts w:ascii="Times New Roman" w:hAnsi="Times New Roman" w:cs="Times New Roman"/>
          <w:sz w:val="28"/>
          <w:szCs w:val="28"/>
        </w:rPr>
        <w:t xml:space="preserve"> </w:t>
      </w:r>
      <w:r w:rsidR="002F6CD1"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Pr="006A32A7">
        <w:rPr>
          <w:rFonts w:ascii="Times New Roman" w:hAnsi="Times New Roman" w:cs="Times New Roman"/>
          <w:sz w:val="28"/>
          <w:szCs w:val="28"/>
        </w:rPr>
        <w:t xml:space="preserve">взаимоотношения представителей купеческой среды Флоренции XIV века </w:t>
      </w:r>
      <w:r w:rsidR="00075B7D">
        <w:rPr>
          <w:rFonts w:ascii="Times New Roman" w:hAnsi="Times New Roman" w:cs="Times New Roman"/>
          <w:sz w:val="28"/>
          <w:szCs w:val="28"/>
        </w:rPr>
        <w:t xml:space="preserve">со своими </w:t>
      </w:r>
      <w:r w:rsidRPr="006A32A7">
        <w:rPr>
          <w:rFonts w:ascii="Times New Roman" w:hAnsi="Times New Roman" w:cs="Times New Roman"/>
          <w:sz w:val="28"/>
          <w:szCs w:val="28"/>
        </w:rPr>
        <w:t xml:space="preserve"> родственниц</w:t>
      </w:r>
      <w:r w:rsidR="00075B7D">
        <w:rPr>
          <w:rFonts w:ascii="Times New Roman" w:hAnsi="Times New Roman" w:cs="Times New Roman"/>
          <w:sz w:val="28"/>
          <w:szCs w:val="28"/>
        </w:rPr>
        <w:t>ами</w:t>
      </w:r>
      <w:r w:rsidRPr="006A32A7">
        <w:rPr>
          <w:rFonts w:ascii="Times New Roman" w:hAnsi="Times New Roman" w:cs="Times New Roman"/>
          <w:sz w:val="28"/>
          <w:szCs w:val="28"/>
        </w:rPr>
        <w:t>-монахин</w:t>
      </w:r>
      <w:r w:rsidR="00075B7D">
        <w:rPr>
          <w:rFonts w:ascii="Times New Roman" w:hAnsi="Times New Roman" w:cs="Times New Roman"/>
          <w:sz w:val="28"/>
          <w:szCs w:val="28"/>
        </w:rPr>
        <w:t>ями</w:t>
      </w:r>
      <w:r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и пришла к выводу о том, что купеческая среда </w:t>
      </w:r>
      <w:r w:rsidR="00B40A59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061DFE" w:rsidRPr="006A32A7">
        <w:rPr>
          <w:rFonts w:ascii="Times New Roman" w:hAnsi="Times New Roman" w:cs="Times New Roman"/>
          <w:sz w:val="28"/>
          <w:szCs w:val="28"/>
        </w:rPr>
        <w:t>теряла интерес к</w:t>
      </w:r>
      <w:r w:rsidRPr="006A32A7">
        <w:rPr>
          <w:rFonts w:ascii="Times New Roman" w:hAnsi="Times New Roman" w:cs="Times New Roman"/>
          <w:sz w:val="28"/>
          <w:szCs w:val="28"/>
        </w:rPr>
        <w:t xml:space="preserve"> судьбе 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6A32A7">
        <w:rPr>
          <w:rFonts w:ascii="Times New Roman" w:hAnsi="Times New Roman" w:cs="Times New Roman"/>
          <w:sz w:val="28"/>
          <w:szCs w:val="28"/>
        </w:rPr>
        <w:t xml:space="preserve">женщин, </w:t>
      </w:r>
      <w:r w:rsidR="002F6CD1">
        <w:rPr>
          <w:rFonts w:ascii="Times New Roman" w:hAnsi="Times New Roman" w:cs="Times New Roman"/>
          <w:sz w:val="28"/>
          <w:szCs w:val="28"/>
        </w:rPr>
        <w:t>«</w:t>
      </w:r>
      <w:r w:rsidRPr="006A32A7">
        <w:rPr>
          <w:rFonts w:ascii="Times New Roman" w:hAnsi="Times New Roman" w:cs="Times New Roman"/>
          <w:sz w:val="28"/>
          <w:szCs w:val="28"/>
        </w:rPr>
        <w:t>выключенных</w:t>
      </w:r>
      <w:r w:rsidR="002F6CD1">
        <w:rPr>
          <w:rFonts w:ascii="Times New Roman" w:hAnsi="Times New Roman" w:cs="Times New Roman"/>
          <w:sz w:val="28"/>
          <w:szCs w:val="28"/>
        </w:rPr>
        <w:t>»</w:t>
      </w:r>
      <w:r w:rsidRPr="006A32A7">
        <w:rPr>
          <w:rFonts w:ascii="Times New Roman" w:hAnsi="Times New Roman" w:cs="Times New Roman"/>
          <w:sz w:val="28"/>
          <w:szCs w:val="28"/>
        </w:rPr>
        <w:t xml:space="preserve"> из семейного круга и вошедших в другую </w:t>
      </w:r>
      <w:r w:rsidR="00061DFE" w:rsidRPr="006A32A7">
        <w:rPr>
          <w:rFonts w:ascii="Times New Roman" w:hAnsi="Times New Roman" w:cs="Times New Roman"/>
          <w:sz w:val="28"/>
          <w:szCs w:val="28"/>
        </w:rPr>
        <w:t>социальную группу</w:t>
      </w:r>
      <w:r w:rsidRPr="006A32A7">
        <w:rPr>
          <w:rFonts w:ascii="Times New Roman" w:hAnsi="Times New Roman" w:cs="Times New Roman"/>
          <w:sz w:val="28"/>
          <w:szCs w:val="28"/>
        </w:rPr>
        <w:t>. С.В. Ситнер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 (МГУ)</w:t>
      </w:r>
      <w:r w:rsidRPr="006A32A7">
        <w:rPr>
          <w:rFonts w:ascii="Times New Roman" w:hAnsi="Times New Roman" w:cs="Times New Roman"/>
          <w:sz w:val="28"/>
          <w:szCs w:val="28"/>
        </w:rPr>
        <w:t xml:space="preserve"> в докладе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Pr="006A32A7">
        <w:rPr>
          <w:rFonts w:ascii="Times New Roman" w:hAnsi="Times New Roman" w:cs="Times New Roman"/>
          <w:sz w:val="28"/>
          <w:szCs w:val="28"/>
        </w:rPr>
        <w:t>«Timber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Pr="006A32A7">
        <w:rPr>
          <w:rFonts w:ascii="Times New Roman" w:hAnsi="Times New Roman" w:cs="Times New Roman"/>
          <w:sz w:val="28"/>
          <w:szCs w:val="28"/>
        </w:rPr>
        <w:t>or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Pr="006A32A7">
        <w:rPr>
          <w:rFonts w:ascii="Times New Roman" w:hAnsi="Times New Roman" w:cs="Times New Roman"/>
          <w:sz w:val="28"/>
          <w:szCs w:val="28"/>
        </w:rPr>
        <w:t>Discoveries: опыт работы с записной книжкой Бена Джонсона»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 рассмот</w:t>
      </w:r>
      <w:r w:rsidRPr="006A32A7">
        <w:rPr>
          <w:rFonts w:ascii="Times New Roman" w:hAnsi="Times New Roman" w:cs="Times New Roman"/>
          <w:sz w:val="28"/>
          <w:szCs w:val="28"/>
        </w:rPr>
        <w:t>р</w:t>
      </w:r>
      <w:r w:rsidR="00061DFE" w:rsidRPr="006A32A7">
        <w:rPr>
          <w:rFonts w:ascii="Times New Roman" w:hAnsi="Times New Roman" w:cs="Times New Roman"/>
          <w:sz w:val="28"/>
          <w:szCs w:val="28"/>
        </w:rPr>
        <w:t xml:space="preserve">ела </w:t>
      </w:r>
      <w:r w:rsidR="00075B7D">
        <w:rPr>
          <w:rFonts w:ascii="Times New Roman" w:hAnsi="Times New Roman" w:cs="Times New Roman"/>
          <w:sz w:val="28"/>
          <w:szCs w:val="28"/>
        </w:rPr>
        <w:t>записную книжку</w:t>
      </w:r>
      <w:r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="00075B7D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="00CD2779" w:rsidRPr="006A32A7">
        <w:rPr>
          <w:rFonts w:ascii="Times New Roman" w:hAnsi="Times New Roman" w:cs="Times New Roman"/>
          <w:sz w:val="28"/>
          <w:szCs w:val="28"/>
        </w:rPr>
        <w:t>источник</w:t>
      </w:r>
      <w:r w:rsidR="00075B7D">
        <w:rPr>
          <w:rFonts w:ascii="Times New Roman" w:hAnsi="Times New Roman" w:cs="Times New Roman"/>
          <w:sz w:val="28"/>
          <w:szCs w:val="28"/>
        </w:rPr>
        <w:t>а</w:t>
      </w:r>
      <w:r w:rsidRPr="006A32A7">
        <w:rPr>
          <w:rFonts w:ascii="Times New Roman" w:hAnsi="Times New Roman" w:cs="Times New Roman"/>
          <w:sz w:val="28"/>
          <w:szCs w:val="28"/>
        </w:rPr>
        <w:t xml:space="preserve"> </w:t>
      </w:r>
      <w:r w:rsidR="00075B7D">
        <w:rPr>
          <w:rFonts w:ascii="Times New Roman" w:hAnsi="Times New Roman" w:cs="Times New Roman"/>
          <w:sz w:val="28"/>
          <w:szCs w:val="28"/>
        </w:rPr>
        <w:t xml:space="preserve">ценной </w:t>
      </w:r>
      <w:r w:rsidRPr="006A32A7">
        <w:rPr>
          <w:rFonts w:ascii="Times New Roman" w:hAnsi="Times New Roman" w:cs="Times New Roman"/>
          <w:sz w:val="28"/>
          <w:szCs w:val="28"/>
        </w:rPr>
        <w:t xml:space="preserve">информации о мировоззрении </w:t>
      </w:r>
      <w:r w:rsidR="00CD2779" w:rsidRPr="006A32A7">
        <w:rPr>
          <w:rFonts w:ascii="Times New Roman" w:hAnsi="Times New Roman" w:cs="Times New Roman"/>
          <w:sz w:val="28"/>
          <w:szCs w:val="28"/>
        </w:rPr>
        <w:t xml:space="preserve">его </w:t>
      </w:r>
      <w:r w:rsidRPr="006A32A7">
        <w:rPr>
          <w:rFonts w:ascii="Times New Roman" w:hAnsi="Times New Roman" w:cs="Times New Roman"/>
          <w:sz w:val="28"/>
          <w:szCs w:val="28"/>
        </w:rPr>
        <w:t xml:space="preserve">автора-драматурга, </w:t>
      </w:r>
      <w:r w:rsidR="00CD2779" w:rsidRPr="006A32A7">
        <w:rPr>
          <w:rFonts w:ascii="Times New Roman" w:hAnsi="Times New Roman" w:cs="Times New Roman"/>
          <w:sz w:val="28"/>
          <w:szCs w:val="28"/>
        </w:rPr>
        <w:t>с</w:t>
      </w:r>
      <w:r w:rsidRPr="006A32A7">
        <w:rPr>
          <w:rFonts w:ascii="Times New Roman" w:hAnsi="Times New Roman" w:cs="Times New Roman"/>
          <w:sz w:val="28"/>
          <w:szCs w:val="28"/>
        </w:rPr>
        <w:t>дела</w:t>
      </w:r>
      <w:r w:rsidR="00CD2779" w:rsidRPr="006A32A7">
        <w:rPr>
          <w:rFonts w:ascii="Times New Roman" w:hAnsi="Times New Roman" w:cs="Times New Roman"/>
          <w:sz w:val="28"/>
          <w:szCs w:val="28"/>
        </w:rPr>
        <w:t>ла</w:t>
      </w:r>
      <w:r w:rsidRPr="006A32A7">
        <w:rPr>
          <w:rFonts w:ascii="Times New Roman" w:hAnsi="Times New Roman" w:cs="Times New Roman"/>
          <w:sz w:val="28"/>
          <w:szCs w:val="28"/>
        </w:rPr>
        <w:t xml:space="preserve"> выводы о его политических и этических взглядах. </w:t>
      </w:r>
    </w:p>
    <w:p w:rsidR="00711C0A" w:rsidRDefault="004B77BF" w:rsidP="00B40A5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второй день конференции (9.11.2022) состо</w:t>
      </w:r>
      <w:r w:rsidR="00842113">
        <w:rPr>
          <w:rFonts w:ascii="Times New Roman" w:eastAsia="Times New Roman" w:hAnsi="Times New Roman" w:cs="Times New Roman"/>
          <w:sz w:val="28"/>
          <w:szCs w:val="28"/>
        </w:rPr>
        <w:t xml:space="preserve">ялось </w:t>
      </w:r>
      <w:r w:rsidR="00B40A59">
        <w:rPr>
          <w:rFonts w:ascii="Times New Roman" w:eastAsia="Times New Roman" w:hAnsi="Times New Roman" w:cs="Times New Roman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утреннее и </w:t>
      </w:r>
      <w:r w:rsidR="00B40A59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вечерних заседания по секциям: </w:t>
      </w:r>
      <w:r w:rsidRPr="00C1209B">
        <w:rPr>
          <w:rFonts w:ascii="Times New Roman" w:eastAsia="Times New Roman" w:hAnsi="Times New Roman" w:cs="Times New Roman"/>
          <w:sz w:val="28"/>
          <w:szCs w:val="28"/>
        </w:rPr>
        <w:t>«Власть и общество: правители и институты»; «Власть и общество: социальные структуры, проблемы диалог</w:t>
      </w:r>
      <w:r>
        <w:rPr>
          <w:rFonts w:ascii="Times New Roman" w:eastAsia="Times New Roman" w:hAnsi="Times New Roman" w:cs="Times New Roman"/>
          <w:sz w:val="28"/>
          <w:szCs w:val="28"/>
        </w:rPr>
        <w:t>а», «Род, семья и духовный мир».</w:t>
      </w:r>
      <w:r w:rsidR="00711C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A796E" w:rsidRPr="00B40A59" w:rsidRDefault="00E17B63" w:rsidP="00B40A5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секции </w:t>
      </w:r>
      <w:r w:rsidR="00711C0A">
        <w:rPr>
          <w:rFonts w:ascii="Times New Roman" w:hAnsi="Times New Roman"/>
          <w:sz w:val="28"/>
          <w:szCs w:val="28"/>
        </w:rPr>
        <w:t>«Власть и общество: Правители и институты» (модераторы   Е.В. Кулешова, П. В. Шувалов,  Д. Н. Старостин) прозвучало 1</w:t>
      </w:r>
      <w:r w:rsidR="00B40A59">
        <w:rPr>
          <w:rFonts w:ascii="Times New Roman" w:hAnsi="Times New Roman"/>
          <w:sz w:val="28"/>
          <w:szCs w:val="28"/>
        </w:rPr>
        <w:t>5</w:t>
      </w:r>
      <w:r w:rsidR="00711C0A">
        <w:rPr>
          <w:rFonts w:ascii="Times New Roman" w:hAnsi="Times New Roman"/>
          <w:sz w:val="28"/>
          <w:szCs w:val="28"/>
        </w:rPr>
        <w:t xml:space="preserve"> докладов</w:t>
      </w:r>
      <w:r w:rsidR="0088765C">
        <w:rPr>
          <w:rFonts w:ascii="Times New Roman" w:hAnsi="Times New Roman"/>
          <w:sz w:val="28"/>
          <w:szCs w:val="28"/>
        </w:rPr>
        <w:t xml:space="preserve"> (</w:t>
      </w:r>
      <w:r w:rsidR="007A796E">
        <w:rPr>
          <w:rFonts w:ascii="Times New Roman" w:hAnsi="Times New Roman"/>
          <w:sz w:val="28"/>
          <w:szCs w:val="28"/>
        </w:rPr>
        <w:t>из 17 запланированных)</w:t>
      </w:r>
      <w:r w:rsidR="00711C0A">
        <w:rPr>
          <w:rFonts w:ascii="Times New Roman" w:hAnsi="Times New Roman"/>
          <w:sz w:val="28"/>
          <w:szCs w:val="28"/>
        </w:rPr>
        <w:t xml:space="preserve">, 5 из которых были зачитаны онлайн. </w:t>
      </w:r>
      <w:r w:rsidR="00ED3E05">
        <w:rPr>
          <w:rFonts w:ascii="Times New Roman" w:hAnsi="Times New Roman"/>
          <w:sz w:val="28"/>
          <w:szCs w:val="28"/>
        </w:rPr>
        <w:t xml:space="preserve">Доклад П. В. Шувалова  (СПбГУ) «Третий народ Европы: проблемы истории раннего славянства» вызвал большой интерес слушателей и  задал тон всему заседанию. </w:t>
      </w:r>
      <w:r w:rsidR="00711C0A">
        <w:rPr>
          <w:rFonts w:ascii="Times New Roman" w:hAnsi="Times New Roman"/>
          <w:sz w:val="28"/>
          <w:szCs w:val="28"/>
        </w:rPr>
        <w:t>Больш</w:t>
      </w:r>
      <w:r w:rsidR="00711C0A"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инство</w:t>
      </w:r>
      <w:r w:rsidR="00711C0A">
        <w:rPr>
          <w:rFonts w:ascii="Times New Roman" w:hAnsi="Times New Roman"/>
          <w:sz w:val="28"/>
          <w:szCs w:val="28"/>
        </w:rPr>
        <w:t xml:space="preserve"> докладов </w:t>
      </w:r>
      <w:r w:rsidR="00711C0A"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было выполнено на высоком научном уровне</w:t>
      </w:r>
      <w:r w:rsidR="00711C0A">
        <w:rPr>
          <w:rFonts w:ascii="Times New Roman" w:hAnsi="Times New Roman"/>
          <w:sz w:val="28"/>
          <w:szCs w:val="28"/>
        </w:rPr>
        <w:t>. В основу предложенных вниманию слушателей исследований были положены как широ</w:t>
      </w:r>
      <w:r w:rsidR="007A796E">
        <w:rPr>
          <w:rFonts w:ascii="Times New Roman" w:hAnsi="Times New Roman"/>
          <w:sz w:val="28"/>
          <w:szCs w:val="28"/>
        </w:rPr>
        <w:t>ко известные, так и совсем мало</w:t>
      </w:r>
      <w:r w:rsidR="00711C0A">
        <w:rPr>
          <w:rFonts w:ascii="Times New Roman" w:hAnsi="Times New Roman"/>
          <w:sz w:val="28"/>
          <w:szCs w:val="28"/>
        </w:rPr>
        <w:t xml:space="preserve">известные источники по истории раннего, высокого и позднего Средневековья. Вопросам формирования власти и ее структур на севере Британских островов </w:t>
      </w:r>
      <w:r w:rsidR="00711C0A"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 xml:space="preserve">был </w:t>
      </w:r>
      <w:r w:rsidR="00711C0A"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lastRenderedPageBreak/>
        <w:t>посвящен доклад М. А.</w:t>
      </w:r>
      <w:r w:rsidR="00711C0A">
        <w:rPr>
          <w:rFonts w:ascii="Times New Roman" w:hAnsi="Times New Roman"/>
          <w:sz w:val="28"/>
          <w:szCs w:val="28"/>
        </w:rPr>
        <w:t xml:space="preserve"> Бооде  (СПбГУ) «Возникновение королевства Альба по материалам шотландского историописания». Проблемы идентичности ирландских католиков были рассмотрены в докладе Н. А. Лагошиной (Южный Федеральный университет) «Конструирование иден</w:t>
      </w:r>
      <w:r w:rsidR="00307592">
        <w:rPr>
          <w:rFonts w:ascii="Times New Roman" w:hAnsi="Times New Roman"/>
          <w:sz w:val="28"/>
          <w:szCs w:val="28"/>
        </w:rPr>
        <w:t xml:space="preserve">тичности ирландских католиков». </w:t>
      </w:r>
      <w:r w:rsidR="00711C0A">
        <w:rPr>
          <w:rFonts w:ascii="Times New Roman" w:hAnsi="Times New Roman"/>
          <w:sz w:val="28"/>
          <w:szCs w:val="28"/>
        </w:rPr>
        <w:t>Вопросы древнего и раннесредневекового ирландского мировоззрения и культуры, отображенные в сагах, были освещены в докладе Е. В. Прокопенко</w:t>
      </w:r>
      <w:r w:rsidR="00821D5D">
        <w:rPr>
          <w:rFonts w:ascii="Times New Roman" w:hAnsi="Times New Roman"/>
          <w:sz w:val="28"/>
          <w:szCs w:val="28"/>
        </w:rPr>
        <w:t xml:space="preserve"> (СПбГУ) </w:t>
      </w:r>
      <w:r w:rsidR="00711C0A">
        <w:rPr>
          <w:rFonts w:ascii="Times New Roman" w:hAnsi="Times New Roman"/>
          <w:sz w:val="28"/>
          <w:szCs w:val="28"/>
        </w:rPr>
        <w:t>«О королевских гейсах в саге «Разрушение дома Да Дерга». Вопросы монастырской иерархии, проблемы монастырской жизни, а также власти и святости были подняты в докладах</w:t>
      </w:r>
      <w:r w:rsidR="00821D5D">
        <w:rPr>
          <w:rFonts w:ascii="Times New Roman" w:hAnsi="Times New Roman"/>
          <w:sz w:val="28"/>
          <w:szCs w:val="28"/>
        </w:rPr>
        <w:t>:</w:t>
      </w:r>
      <w:r w:rsidR="00711C0A">
        <w:rPr>
          <w:rFonts w:ascii="Times New Roman" w:hAnsi="Times New Roman"/>
          <w:sz w:val="28"/>
          <w:szCs w:val="28"/>
        </w:rPr>
        <w:t xml:space="preserve"> К. А. Трефилова</w:t>
      </w:r>
      <w:r w:rsidR="00821D5D" w:rsidRPr="00821D5D">
        <w:rPr>
          <w:rFonts w:ascii="Times New Roman" w:hAnsi="Times New Roman"/>
          <w:sz w:val="28"/>
          <w:szCs w:val="28"/>
        </w:rPr>
        <w:t xml:space="preserve"> </w:t>
      </w:r>
      <w:r w:rsidR="00821D5D">
        <w:rPr>
          <w:rFonts w:ascii="Times New Roman" w:hAnsi="Times New Roman"/>
          <w:sz w:val="28"/>
          <w:szCs w:val="28"/>
        </w:rPr>
        <w:t xml:space="preserve">(Православный Свято-Тихоновский гуманитарный университет) </w:t>
      </w:r>
      <w:r w:rsidR="00711C0A">
        <w:rPr>
          <w:rFonts w:ascii="Times New Roman" w:hAnsi="Times New Roman"/>
          <w:sz w:val="28"/>
          <w:szCs w:val="28"/>
        </w:rPr>
        <w:t xml:space="preserve">«Структура монастырской иерархии в сочинении «Regulae ad </w:t>
      </w:r>
      <w:r w:rsidR="00711C0A">
        <w:rPr>
          <w:rFonts w:ascii="Times New Roman" w:hAnsi="Times New Roman"/>
          <w:sz w:val="28"/>
          <w:szCs w:val="28"/>
          <w:lang w:val="en-US"/>
        </w:rPr>
        <w:t>V</w:t>
      </w:r>
      <w:r w:rsidR="00711C0A">
        <w:rPr>
          <w:rFonts w:ascii="Times New Roman" w:hAnsi="Times New Roman"/>
          <w:sz w:val="28"/>
          <w:szCs w:val="28"/>
        </w:rPr>
        <w:t>irgines»: проблема ид</w:t>
      </w:r>
      <w:r w:rsidR="00821D5D">
        <w:rPr>
          <w:rFonts w:ascii="Times New Roman" w:hAnsi="Times New Roman"/>
          <w:sz w:val="28"/>
          <w:szCs w:val="28"/>
        </w:rPr>
        <w:t>ентификации монастырских чинов»;</w:t>
      </w:r>
      <w:r w:rsidR="00711C0A">
        <w:rPr>
          <w:rFonts w:ascii="Times New Roman" w:hAnsi="Times New Roman"/>
          <w:sz w:val="28"/>
          <w:szCs w:val="28"/>
        </w:rPr>
        <w:t xml:space="preserve"> И. Н. Мастяевой</w:t>
      </w:r>
      <w:r w:rsidR="00821D5D" w:rsidRPr="00821D5D">
        <w:rPr>
          <w:rFonts w:ascii="Times New Roman" w:hAnsi="Times New Roman"/>
          <w:sz w:val="28"/>
          <w:szCs w:val="28"/>
        </w:rPr>
        <w:t xml:space="preserve"> </w:t>
      </w:r>
      <w:r w:rsidR="007D68F8">
        <w:rPr>
          <w:rFonts w:ascii="Times New Roman" w:hAnsi="Times New Roman"/>
          <w:sz w:val="28"/>
          <w:szCs w:val="28"/>
        </w:rPr>
        <w:t>(</w:t>
      </w:r>
      <w:r w:rsidR="00821D5D">
        <w:rPr>
          <w:rFonts w:ascii="Times New Roman" w:hAnsi="Times New Roman"/>
          <w:sz w:val="28"/>
          <w:szCs w:val="28"/>
        </w:rPr>
        <w:t>НИУ «Высшая школа экономики»)</w:t>
      </w:r>
      <w:r w:rsidR="00711C0A">
        <w:rPr>
          <w:rFonts w:ascii="Times New Roman" w:hAnsi="Times New Roman"/>
          <w:sz w:val="28"/>
          <w:szCs w:val="28"/>
        </w:rPr>
        <w:t xml:space="preserve"> «Новициат в Клюни во второй половине </w:t>
      </w:r>
      <w:r w:rsidR="00711C0A">
        <w:rPr>
          <w:rFonts w:ascii="Times New Roman" w:hAnsi="Times New Roman"/>
          <w:sz w:val="28"/>
          <w:szCs w:val="28"/>
          <w:lang w:val="en-US"/>
        </w:rPr>
        <w:t>XI</w:t>
      </w:r>
      <w:r w:rsidR="00711C0A" w:rsidRPr="007951A2">
        <w:rPr>
          <w:rFonts w:ascii="Times New Roman" w:hAnsi="Times New Roman"/>
          <w:sz w:val="28"/>
          <w:szCs w:val="28"/>
        </w:rPr>
        <w:t xml:space="preserve"> </w:t>
      </w:r>
      <w:r w:rsidR="00711C0A">
        <w:rPr>
          <w:rFonts w:ascii="Times New Roman" w:hAnsi="Times New Roman"/>
          <w:sz w:val="28"/>
          <w:szCs w:val="28"/>
        </w:rPr>
        <w:t xml:space="preserve">в. (по </w:t>
      </w:r>
      <w:r w:rsidR="00711C0A">
        <w:rPr>
          <w:rFonts w:ascii="Times New Roman" w:hAnsi="Times New Roman"/>
          <w:sz w:val="28"/>
          <w:szCs w:val="28"/>
          <w:lang w:val="en-US"/>
        </w:rPr>
        <w:t>Ordo</w:t>
      </w:r>
      <w:r w:rsidR="00711C0A" w:rsidRPr="007951A2">
        <w:rPr>
          <w:rFonts w:ascii="Times New Roman" w:hAnsi="Times New Roman"/>
          <w:sz w:val="28"/>
          <w:szCs w:val="28"/>
        </w:rPr>
        <w:t xml:space="preserve"> </w:t>
      </w:r>
      <w:r w:rsidR="00711C0A">
        <w:rPr>
          <w:rFonts w:ascii="Times New Roman" w:hAnsi="Times New Roman"/>
          <w:sz w:val="28"/>
          <w:szCs w:val="28"/>
          <w:lang w:val="en-US"/>
        </w:rPr>
        <w:t>cluniacensis</w:t>
      </w:r>
      <w:r w:rsidR="00711C0A" w:rsidRPr="007951A2">
        <w:rPr>
          <w:rFonts w:ascii="Times New Roman" w:hAnsi="Times New Roman"/>
          <w:sz w:val="28"/>
          <w:szCs w:val="28"/>
        </w:rPr>
        <w:t xml:space="preserve"> </w:t>
      </w:r>
      <w:r w:rsidR="00711C0A">
        <w:rPr>
          <w:rFonts w:ascii="Times New Roman" w:hAnsi="Times New Roman"/>
          <w:sz w:val="28"/>
          <w:szCs w:val="28"/>
        </w:rPr>
        <w:t>Бернарда Клюниского)»</w:t>
      </w:r>
      <w:r w:rsidR="00821D5D">
        <w:rPr>
          <w:rFonts w:ascii="Times New Roman" w:hAnsi="Times New Roman"/>
          <w:sz w:val="28"/>
          <w:szCs w:val="28"/>
        </w:rPr>
        <w:t xml:space="preserve">, а </w:t>
      </w:r>
      <w:r w:rsidR="00821D5D" w:rsidRPr="0045141E">
        <w:rPr>
          <w:rFonts w:ascii="Times New Roman" w:hAnsi="Times New Roman" w:cs="Times New Roman"/>
          <w:sz w:val="28"/>
          <w:szCs w:val="28"/>
        </w:rPr>
        <w:t>также</w:t>
      </w:r>
      <w:r w:rsidR="00711C0A" w:rsidRPr="0045141E">
        <w:rPr>
          <w:rFonts w:ascii="Times New Roman" w:hAnsi="Times New Roman" w:cs="Times New Roman"/>
          <w:sz w:val="28"/>
          <w:szCs w:val="28"/>
        </w:rPr>
        <w:t xml:space="preserve"> </w:t>
      </w:r>
      <w:r w:rsidR="00821D5D" w:rsidRPr="0045141E">
        <w:rPr>
          <w:rFonts w:ascii="Times New Roman" w:hAnsi="Times New Roman" w:cs="Times New Roman"/>
          <w:sz w:val="28"/>
          <w:szCs w:val="28"/>
        </w:rPr>
        <w:t>А. Е. Викторова (СПбГУ) «Радегунда и Меровинг</w:t>
      </w:r>
      <w:r w:rsidR="003B5BEE" w:rsidRPr="0045141E">
        <w:rPr>
          <w:rFonts w:ascii="Times New Roman" w:hAnsi="Times New Roman" w:cs="Times New Roman"/>
          <w:sz w:val="28"/>
          <w:szCs w:val="28"/>
        </w:rPr>
        <w:t xml:space="preserve">ская Галлия: власть и святость», который затронул </w:t>
      </w:r>
      <w:r w:rsidR="00821D5D" w:rsidRPr="0045141E">
        <w:rPr>
          <w:rFonts w:ascii="Times New Roman" w:hAnsi="Times New Roman" w:cs="Times New Roman"/>
          <w:sz w:val="28"/>
          <w:szCs w:val="28"/>
        </w:rPr>
        <w:t xml:space="preserve"> </w:t>
      </w:r>
      <w:r w:rsidR="00422F79" w:rsidRPr="0045141E">
        <w:rPr>
          <w:rFonts w:ascii="Times New Roman" w:hAnsi="Times New Roman" w:cs="Times New Roman"/>
          <w:sz w:val="28"/>
          <w:szCs w:val="28"/>
        </w:rPr>
        <w:t xml:space="preserve"> отношения светской и церковной власти в Пуатье конца VI века, а также историю взаимоотношений короле</w:t>
      </w:r>
      <w:r w:rsidR="003B5BEE" w:rsidRPr="0045141E">
        <w:rPr>
          <w:rFonts w:ascii="Times New Roman" w:hAnsi="Times New Roman" w:cs="Times New Roman"/>
          <w:sz w:val="28"/>
          <w:szCs w:val="28"/>
        </w:rPr>
        <w:t xml:space="preserve">й династии </w:t>
      </w:r>
      <w:r w:rsidR="0045141E" w:rsidRPr="0045141E">
        <w:rPr>
          <w:rFonts w:ascii="Times New Roman" w:hAnsi="Times New Roman" w:cs="Times New Roman"/>
          <w:sz w:val="28"/>
          <w:szCs w:val="28"/>
        </w:rPr>
        <w:t>М</w:t>
      </w:r>
      <w:r w:rsidR="003B5BEE" w:rsidRPr="0045141E">
        <w:rPr>
          <w:rFonts w:ascii="Times New Roman" w:hAnsi="Times New Roman" w:cs="Times New Roman"/>
          <w:sz w:val="28"/>
          <w:szCs w:val="28"/>
        </w:rPr>
        <w:t xml:space="preserve">еровингов с городом. </w:t>
      </w:r>
      <w:r w:rsidR="0045141E">
        <w:rPr>
          <w:rFonts w:ascii="Times New Roman" w:hAnsi="Times New Roman" w:cs="Times New Roman"/>
          <w:sz w:val="28"/>
          <w:szCs w:val="28"/>
        </w:rPr>
        <w:t>Автор доклада с</w:t>
      </w:r>
      <w:r w:rsidR="00422F79" w:rsidRPr="0045141E">
        <w:rPr>
          <w:rFonts w:ascii="Times New Roman" w:hAnsi="Times New Roman" w:cs="Times New Roman"/>
          <w:sz w:val="28"/>
          <w:szCs w:val="28"/>
        </w:rPr>
        <w:t>равн</w:t>
      </w:r>
      <w:r w:rsidR="0045141E">
        <w:rPr>
          <w:rFonts w:ascii="Times New Roman" w:hAnsi="Times New Roman" w:cs="Times New Roman"/>
          <w:sz w:val="28"/>
          <w:szCs w:val="28"/>
        </w:rPr>
        <w:t>ил</w:t>
      </w:r>
      <w:r w:rsidR="00422F79" w:rsidRPr="0045141E">
        <w:rPr>
          <w:rFonts w:ascii="Times New Roman" w:hAnsi="Times New Roman" w:cs="Times New Roman"/>
          <w:sz w:val="28"/>
          <w:szCs w:val="28"/>
        </w:rPr>
        <w:t xml:space="preserve"> </w:t>
      </w:r>
      <w:r w:rsidR="0045141E">
        <w:rPr>
          <w:rFonts w:ascii="Times New Roman" w:hAnsi="Times New Roman" w:cs="Times New Roman"/>
          <w:sz w:val="28"/>
          <w:szCs w:val="28"/>
        </w:rPr>
        <w:t xml:space="preserve">тексты </w:t>
      </w:r>
      <w:r w:rsidR="003B5BEE" w:rsidRPr="0045141E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422F79" w:rsidRPr="0045141E">
        <w:rPr>
          <w:rFonts w:ascii="Times New Roman" w:hAnsi="Times New Roman" w:cs="Times New Roman"/>
          <w:sz w:val="28"/>
          <w:szCs w:val="28"/>
        </w:rPr>
        <w:t>источников</w:t>
      </w:r>
      <w:r w:rsidR="003B5BEE" w:rsidRPr="0045141E">
        <w:rPr>
          <w:rFonts w:ascii="Times New Roman" w:hAnsi="Times New Roman" w:cs="Times New Roman"/>
          <w:sz w:val="28"/>
          <w:szCs w:val="28"/>
        </w:rPr>
        <w:t xml:space="preserve">, повествующих </w:t>
      </w:r>
      <w:r w:rsidR="00422F79" w:rsidRPr="0045141E">
        <w:rPr>
          <w:rFonts w:ascii="Times New Roman" w:hAnsi="Times New Roman" w:cs="Times New Roman"/>
          <w:sz w:val="28"/>
          <w:szCs w:val="28"/>
        </w:rPr>
        <w:t xml:space="preserve"> о жизни блаженной Радегунды из Пуатье</w:t>
      </w:r>
      <w:r w:rsidR="003B5BEE" w:rsidRPr="0045141E">
        <w:rPr>
          <w:rFonts w:ascii="Times New Roman" w:hAnsi="Times New Roman" w:cs="Times New Roman"/>
          <w:sz w:val="28"/>
          <w:szCs w:val="28"/>
        </w:rPr>
        <w:t>,</w:t>
      </w:r>
      <w:r w:rsidR="0045141E">
        <w:rPr>
          <w:rFonts w:ascii="Times New Roman" w:hAnsi="Times New Roman" w:cs="Times New Roman"/>
          <w:sz w:val="28"/>
          <w:szCs w:val="28"/>
        </w:rPr>
        <w:t xml:space="preserve"> это сравнение</w:t>
      </w:r>
      <w:r w:rsidR="003B5BEE" w:rsidRPr="0045141E">
        <w:rPr>
          <w:rFonts w:ascii="Times New Roman" w:hAnsi="Times New Roman" w:cs="Times New Roman"/>
          <w:sz w:val="28"/>
          <w:szCs w:val="28"/>
        </w:rPr>
        <w:t xml:space="preserve"> показало, что </w:t>
      </w:r>
      <w:r w:rsidR="00422F79" w:rsidRPr="0045141E">
        <w:rPr>
          <w:rFonts w:ascii="Times New Roman" w:hAnsi="Times New Roman" w:cs="Times New Roman"/>
          <w:sz w:val="28"/>
          <w:szCs w:val="28"/>
        </w:rPr>
        <w:t xml:space="preserve">перенос частиц Животворящего креста из Константинополя в Пуатье имел целью установление контроля </w:t>
      </w:r>
      <w:r w:rsidR="0045141E" w:rsidRPr="0045141E">
        <w:rPr>
          <w:rFonts w:ascii="Times New Roman" w:hAnsi="Times New Roman" w:cs="Times New Roman"/>
          <w:sz w:val="28"/>
          <w:szCs w:val="28"/>
        </w:rPr>
        <w:t>королевской власт</w:t>
      </w:r>
      <w:r w:rsidR="0045141E">
        <w:rPr>
          <w:rFonts w:ascii="Times New Roman" w:hAnsi="Times New Roman" w:cs="Times New Roman"/>
          <w:sz w:val="28"/>
          <w:szCs w:val="28"/>
        </w:rPr>
        <w:t>и</w:t>
      </w:r>
      <w:r w:rsidR="0045141E" w:rsidRPr="0045141E">
        <w:rPr>
          <w:rFonts w:ascii="Times New Roman" w:hAnsi="Times New Roman" w:cs="Times New Roman"/>
          <w:sz w:val="28"/>
          <w:szCs w:val="28"/>
        </w:rPr>
        <w:t xml:space="preserve"> </w:t>
      </w:r>
      <w:r w:rsidR="00422F79" w:rsidRPr="0045141E">
        <w:rPr>
          <w:rFonts w:ascii="Times New Roman" w:hAnsi="Times New Roman" w:cs="Times New Roman"/>
          <w:sz w:val="28"/>
          <w:szCs w:val="28"/>
        </w:rPr>
        <w:t xml:space="preserve">над </w:t>
      </w:r>
      <w:r w:rsidR="00EE51E3">
        <w:rPr>
          <w:rFonts w:ascii="Times New Roman" w:hAnsi="Times New Roman" w:cs="Times New Roman"/>
          <w:sz w:val="28"/>
          <w:szCs w:val="28"/>
        </w:rPr>
        <w:t>городом</w:t>
      </w:r>
      <w:r w:rsidR="00422F79" w:rsidRPr="0045141E">
        <w:rPr>
          <w:rFonts w:ascii="Times New Roman" w:hAnsi="Times New Roman" w:cs="Times New Roman"/>
          <w:sz w:val="28"/>
          <w:szCs w:val="28"/>
        </w:rPr>
        <w:t xml:space="preserve"> и землями вокруг </w:t>
      </w:r>
      <w:r w:rsidR="00EE51E3">
        <w:rPr>
          <w:rFonts w:ascii="Times New Roman" w:hAnsi="Times New Roman" w:cs="Times New Roman"/>
          <w:sz w:val="28"/>
          <w:szCs w:val="28"/>
        </w:rPr>
        <w:t>него</w:t>
      </w:r>
      <w:r w:rsidR="00422F79" w:rsidRPr="0045141E">
        <w:rPr>
          <w:rFonts w:ascii="Times New Roman" w:hAnsi="Times New Roman" w:cs="Times New Roman"/>
          <w:sz w:val="28"/>
          <w:szCs w:val="28"/>
        </w:rPr>
        <w:t xml:space="preserve">. </w:t>
      </w:r>
      <w:r w:rsidR="00711C0A">
        <w:rPr>
          <w:rFonts w:ascii="Times New Roman" w:hAnsi="Times New Roman"/>
          <w:sz w:val="28"/>
          <w:szCs w:val="28"/>
        </w:rPr>
        <w:t>Данный блок докладов вызвал большой интерес у слушателей и дискуссию, продемонстрировавшую заинтересованность современной молодежной аудитории проблемами</w:t>
      </w:r>
      <w:r w:rsidR="00CB56B3">
        <w:rPr>
          <w:rFonts w:ascii="Times New Roman" w:hAnsi="Times New Roman"/>
          <w:sz w:val="28"/>
          <w:szCs w:val="28"/>
        </w:rPr>
        <w:t>,</w:t>
      </w:r>
      <w:r w:rsidR="00711C0A">
        <w:rPr>
          <w:rFonts w:ascii="Times New Roman" w:hAnsi="Times New Roman"/>
          <w:sz w:val="28"/>
          <w:szCs w:val="28"/>
        </w:rPr>
        <w:t xml:space="preserve"> связанными с религиозной и церковной историей Средних веков. </w:t>
      </w:r>
    </w:p>
    <w:p w:rsidR="00711C0A" w:rsidRDefault="003332E5" w:rsidP="003332E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В</w:t>
      </w:r>
      <w:r>
        <w:rPr>
          <w:rFonts w:ascii="Times New Roman" w:hAnsi="Times New Roman"/>
          <w:sz w:val="28"/>
          <w:szCs w:val="28"/>
        </w:rPr>
        <w:t xml:space="preserve"> докладе  Д. Д. Зубова</w:t>
      </w:r>
      <w:r w:rsidRPr="00654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(Ярославский ГУ) «Трубадуры и служащие: староокситанская поэзия о чиновниках» на примерах южнофранцузской поэзии были </w:t>
      </w: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проанализированы</w:t>
      </w:r>
      <w:r>
        <w:rPr>
          <w:rFonts w:ascii="Times New Roman" w:hAnsi="Times New Roman"/>
          <w:sz w:val="28"/>
          <w:szCs w:val="28"/>
        </w:rPr>
        <w:t xml:space="preserve"> тесные взаимосвязи внутри образованного сословия пишущих людей, </w:t>
      </w: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имевших</w:t>
      </w:r>
      <w:r>
        <w:rPr>
          <w:rFonts w:ascii="Times New Roman" w:hAnsi="Times New Roman"/>
          <w:sz w:val="28"/>
          <w:szCs w:val="28"/>
        </w:rPr>
        <w:t xml:space="preserve"> административную грамотность, с одной стороны, и поэтами-трубадурами  - с другой. П</w:t>
      </w: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 xml:space="preserve">ри этом последние, как </w:t>
      </w: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lastRenderedPageBreak/>
        <w:t>подчеркнул докладчик, очень часто</w:t>
      </w:r>
      <w:r>
        <w:rPr>
          <w:rFonts w:ascii="Times New Roman" w:hAnsi="Times New Roman"/>
          <w:sz w:val="28"/>
          <w:szCs w:val="28"/>
        </w:rPr>
        <w:t xml:space="preserve"> могли исполнять судебные и административные функции. В докладе Е. Д. Сергеевой (СПбГУ) «Путь из Лиможа в Вифлеем: размышление о светской власти в аквитанской агиографии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 w:rsidRPr="00795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в.» были показаны особенности визуальной агиографии в Аквитании XII века. Изображения, выполненные на ларце и проанализированные Е. Д. Сергеевой, добавили в общеизвестный сюжет жития интересные, но необязательно достоверные подробности. Два </w:t>
      </w: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вышеупомянутых</w:t>
      </w:r>
      <w:r>
        <w:rPr>
          <w:rFonts w:ascii="Times New Roman" w:hAnsi="Times New Roman"/>
          <w:sz w:val="28"/>
          <w:szCs w:val="28"/>
        </w:rPr>
        <w:t xml:space="preserve"> доклада, построенные на принципе нового осмысления хорошо исследованного феномена (как, например, социальный статус трубадуров) или типа источника, отличались интересными </w:t>
      </w: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наблюдениями и оригинальными выводами</w:t>
      </w:r>
      <w:r>
        <w:rPr>
          <w:rFonts w:ascii="Times New Roman" w:hAnsi="Times New Roman"/>
          <w:sz w:val="28"/>
          <w:szCs w:val="28"/>
        </w:rPr>
        <w:t xml:space="preserve">. </w:t>
      </w:r>
      <w:r w:rsidR="007A796E">
        <w:rPr>
          <w:rFonts w:ascii="Times New Roman" w:hAnsi="Times New Roman"/>
          <w:sz w:val="28"/>
          <w:szCs w:val="28"/>
        </w:rPr>
        <w:t xml:space="preserve">Проблема </w:t>
      </w:r>
      <w:r w:rsidR="00711C0A">
        <w:rPr>
          <w:rFonts w:ascii="Times New Roman" w:hAnsi="Times New Roman"/>
          <w:sz w:val="28"/>
          <w:szCs w:val="28"/>
        </w:rPr>
        <w:t xml:space="preserve"> взаимодействи</w:t>
      </w:r>
      <w:r w:rsidR="007A796E">
        <w:rPr>
          <w:rFonts w:ascii="Times New Roman" w:hAnsi="Times New Roman"/>
          <w:sz w:val="28"/>
          <w:szCs w:val="28"/>
        </w:rPr>
        <w:t>я</w:t>
      </w:r>
      <w:r w:rsidR="00711C0A">
        <w:rPr>
          <w:rFonts w:ascii="Times New Roman" w:hAnsi="Times New Roman"/>
          <w:sz w:val="28"/>
          <w:szCs w:val="28"/>
        </w:rPr>
        <w:t xml:space="preserve"> светской и церковной властей во Франции в эпоху церковных реформ был</w:t>
      </w:r>
      <w:r w:rsidR="007A796E">
        <w:rPr>
          <w:rFonts w:ascii="Times New Roman" w:hAnsi="Times New Roman"/>
          <w:sz w:val="28"/>
          <w:szCs w:val="28"/>
        </w:rPr>
        <w:t>а</w:t>
      </w:r>
      <w:r w:rsidR="00711C0A">
        <w:rPr>
          <w:rFonts w:ascii="Times New Roman" w:hAnsi="Times New Roman"/>
          <w:sz w:val="28"/>
          <w:szCs w:val="28"/>
        </w:rPr>
        <w:t xml:space="preserve"> рассмотрен</w:t>
      </w:r>
      <w:r w:rsidR="00CB56B3">
        <w:rPr>
          <w:rFonts w:ascii="Times New Roman" w:hAnsi="Times New Roman"/>
          <w:sz w:val="28"/>
          <w:szCs w:val="28"/>
        </w:rPr>
        <w:t>а</w:t>
      </w:r>
      <w:r w:rsidR="00711C0A">
        <w:rPr>
          <w:rFonts w:ascii="Times New Roman" w:hAnsi="Times New Roman"/>
          <w:sz w:val="28"/>
          <w:szCs w:val="28"/>
        </w:rPr>
        <w:t xml:space="preserve"> в докладе А. В. Федорова</w:t>
      </w:r>
      <w:r w:rsidR="00654A0B">
        <w:rPr>
          <w:rFonts w:ascii="Times New Roman" w:hAnsi="Times New Roman"/>
          <w:sz w:val="28"/>
          <w:szCs w:val="28"/>
        </w:rPr>
        <w:t xml:space="preserve"> (СПбГУ)</w:t>
      </w:r>
      <w:r w:rsidR="00711C0A">
        <w:rPr>
          <w:rFonts w:ascii="Times New Roman" w:hAnsi="Times New Roman"/>
          <w:sz w:val="28"/>
          <w:szCs w:val="28"/>
        </w:rPr>
        <w:t xml:space="preserve"> «Тома </w:t>
      </w:r>
      <w:r w:rsidR="00711C0A">
        <w:rPr>
          <w:rFonts w:ascii="Times New Roman" w:hAnsi="Times New Roman"/>
          <w:sz w:val="28"/>
          <w:szCs w:val="28"/>
          <w:lang w:val="en-US"/>
        </w:rPr>
        <w:t>II</w:t>
      </w:r>
      <w:r w:rsidR="00711C0A" w:rsidRPr="007951A2">
        <w:rPr>
          <w:rFonts w:ascii="Times New Roman" w:hAnsi="Times New Roman"/>
          <w:sz w:val="28"/>
          <w:szCs w:val="28"/>
        </w:rPr>
        <w:t xml:space="preserve"> </w:t>
      </w:r>
      <w:r w:rsidR="00711C0A">
        <w:rPr>
          <w:rFonts w:ascii="Times New Roman" w:hAnsi="Times New Roman"/>
          <w:sz w:val="28"/>
          <w:szCs w:val="28"/>
        </w:rPr>
        <w:t xml:space="preserve">де Шасне и аббатство Клерво. Отношения светской и церковной власти в Шампани </w:t>
      </w:r>
      <w:r w:rsidR="00711C0A">
        <w:rPr>
          <w:rFonts w:ascii="Times New Roman" w:hAnsi="Times New Roman"/>
          <w:sz w:val="28"/>
          <w:szCs w:val="28"/>
          <w:lang w:val="en-US"/>
        </w:rPr>
        <w:t>XII</w:t>
      </w:r>
      <w:r w:rsidR="00711C0A" w:rsidRPr="007951A2">
        <w:rPr>
          <w:rFonts w:ascii="Times New Roman" w:hAnsi="Times New Roman"/>
          <w:sz w:val="28"/>
          <w:szCs w:val="28"/>
        </w:rPr>
        <w:t xml:space="preserve"> </w:t>
      </w:r>
      <w:r w:rsidR="00711C0A">
        <w:rPr>
          <w:rFonts w:ascii="Times New Roman" w:hAnsi="Times New Roman"/>
          <w:sz w:val="28"/>
          <w:szCs w:val="28"/>
        </w:rPr>
        <w:t>века».</w:t>
      </w:r>
      <w:r w:rsidR="00654A0B">
        <w:rPr>
          <w:rFonts w:ascii="Times New Roman" w:hAnsi="Times New Roman"/>
          <w:sz w:val="28"/>
          <w:szCs w:val="28"/>
        </w:rPr>
        <w:t xml:space="preserve"> </w:t>
      </w:r>
    </w:p>
    <w:p w:rsidR="00711C0A" w:rsidRDefault="00711C0A" w:rsidP="00711C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Вопросам определения и передела границ в позднем Средневековье были посвящены доклады</w:t>
      </w:r>
      <w:r w:rsidR="00654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А. Парфентьева </w:t>
      </w:r>
      <w:r w:rsidR="007A79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Уральск</w:t>
      </w:r>
      <w:r w:rsidR="007A796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7A796E">
        <w:rPr>
          <w:rFonts w:ascii="Times New Roman" w:hAnsi="Times New Roman"/>
          <w:sz w:val="28"/>
          <w:szCs w:val="28"/>
        </w:rPr>
        <w:t>ый университет)</w:t>
      </w:r>
      <w:r>
        <w:rPr>
          <w:rFonts w:ascii="Times New Roman" w:hAnsi="Times New Roman"/>
          <w:sz w:val="28"/>
          <w:szCs w:val="28"/>
        </w:rPr>
        <w:t xml:space="preserve"> «Противостояние Генуи и Венеции на рубеже XIV-XV вв. в отражении французских источников» и</w:t>
      </w:r>
      <w:r w:rsidR="00654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О. Гафурова</w:t>
      </w:r>
      <w:r w:rsidR="007A796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Казанск</w:t>
      </w:r>
      <w:r w:rsidR="007A796E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t>(Приволжск</w:t>
      </w:r>
      <w:r w:rsidR="007A796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) федеральн</w:t>
      </w:r>
      <w:r w:rsidR="003332E5">
        <w:rPr>
          <w:rFonts w:ascii="Times New Roman" w:hAnsi="Times New Roman"/>
          <w:sz w:val="28"/>
          <w:szCs w:val="28"/>
        </w:rPr>
        <w:t xml:space="preserve">ый университет) </w:t>
      </w:r>
      <w:r>
        <w:rPr>
          <w:rFonts w:ascii="Times New Roman" w:hAnsi="Times New Roman"/>
          <w:sz w:val="28"/>
          <w:szCs w:val="28"/>
        </w:rPr>
        <w:t xml:space="preserve">«Формирование внешнеполитической концепции Австрийских Габсбургов в 20-е годы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7951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века». В </w:t>
      </w: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первом</w:t>
      </w:r>
      <w:r>
        <w:rPr>
          <w:rFonts w:ascii="Times New Roman" w:hAnsi="Times New Roman"/>
          <w:sz w:val="28"/>
          <w:szCs w:val="28"/>
        </w:rPr>
        <w:t xml:space="preserve"> докладе по данной тематике были удачно показаны последние успехи Генуи в военном противостоянии с Венецией и описан её краткосрочный союз с французской знатью. Во втором докладе автор продемонстрировал</w:t>
      </w:r>
      <w:r w:rsidR="007A79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менялась историческая парадигма международных отношений в период после Тридцатилетней войны.   </w:t>
      </w:r>
      <w:r>
        <w:rPr>
          <w:rFonts w:ascii="Times New Roman" w:hAnsi="Times New Roman"/>
          <w:sz w:val="28"/>
          <w:szCs w:val="28"/>
        </w:rPr>
        <w:tab/>
      </w:r>
    </w:p>
    <w:p w:rsidR="00711C0A" w:rsidRDefault="00711C0A" w:rsidP="00711C0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ерсоны</w:t>
      </w:r>
      <w:r>
        <w:rPr>
          <w:rFonts w:ascii="Times New Roman" w:hAnsi="Times New Roman"/>
          <w:sz w:val="28"/>
          <w:szCs w:val="28"/>
        </w:rPr>
        <w:t xml:space="preserve"> властителей и процесс формирования их образов в источниках были рассмотрены в докладах И. Пак Пома</w:t>
      </w:r>
      <w:r w:rsidR="007A796E">
        <w:rPr>
          <w:rFonts w:ascii="Times New Roman" w:hAnsi="Times New Roman"/>
          <w:sz w:val="28"/>
          <w:szCs w:val="28"/>
        </w:rPr>
        <w:t xml:space="preserve"> (МГУ)</w:t>
      </w:r>
      <w:r>
        <w:rPr>
          <w:rFonts w:ascii="Times New Roman" w:hAnsi="Times New Roman"/>
          <w:sz w:val="28"/>
          <w:szCs w:val="28"/>
        </w:rPr>
        <w:t xml:space="preserve"> «Сократический король Неаполя: Альфонсо Великодушный, философия в итальянском Возрождении и способы легитимации власти» и С. Г. </w:t>
      </w:r>
      <w:r>
        <w:rPr>
          <w:rFonts w:ascii="Times New Roman" w:hAnsi="Times New Roman"/>
          <w:sz w:val="28"/>
          <w:szCs w:val="28"/>
        </w:rPr>
        <w:lastRenderedPageBreak/>
        <w:t xml:space="preserve">Сыщиковой </w:t>
      </w:r>
      <w:r w:rsidR="007A796E">
        <w:rPr>
          <w:rFonts w:ascii="Times New Roman" w:hAnsi="Times New Roman"/>
          <w:sz w:val="28"/>
          <w:szCs w:val="28"/>
        </w:rPr>
        <w:t xml:space="preserve">(СПбГУ) </w:t>
      </w:r>
      <w:r>
        <w:rPr>
          <w:rFonts w:ascii="Times New Roman" w:hAnsi="Times New Roman"/>
          <w:sz w:val="28"/>
          <w:szCs w:val="28"/>
        </w:rPr>
        <w:t xml:space="preserve">«Анна Австрийская (1601 – 1666): приход к власти и первые шаги в качестве регента». Вопросам формирования дипломатических связей в Западной и Восточной Европе были посвящены доклад А. Е. Алестарховой </w:t>
      </w:r>
      <w:r w:rsidR="00807DA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Южн</w:t>
      </w:r>
      <w:r w:rsidR="00807DA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807DAF">
        <w:rPr>
          <w:rFonts w:ascii="Times New Roman" w:hAnsi="Times New Roman"/>
          <w:sz w:val="28"/>
          <w:szCs w:val="28"/>
        </w:rPr>
        <w:t>ый университет)</w:t>
      </w:r>
      <w:r>
        <w:rPr>
          <w:rFonts w:ascii="Times New Roman" w:hAnsi="Times New Roman"/>
          <w:sz w:val="28"/>
          <w:szCs w:val="28"/>
        </w:rPr>
        <w:t xml:space="preserve"> «Успехи и неудачи первого русского посольства в Англию (1556-1557 гг.) и доклад Р. М. Ходжамедова </w:t>
      </w:r>
      <w:r w:rsidR="00807DAF">
        <w:rPr>
          <w:rFonts w:ascii="Times New Roman" w:hAnsi="Times New Roman"/>
          <w:sz w:val="28"/>
          <w:szCs w:val="28"/>
        </w:rPr>
        <w:t xml:space="preserve">(Смоленский ГУ) </w:t>
      </w:r>
      <w:r>
        <w:rPr>
          <w:rFonts w:ascii="Times New Roman" w:hAnsi="Times New Roman"/>
          <w:sz w:val="28"/>
          <w:szCs w:val="28"/>
        </w:rPr>
        <w:t xml:space="preserve">«Депеши Жака де Кампредона </w:t>
      </w:r>
      <w:r w:rsidR="00654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источник по изучению истории Голштинского вопроса». </w:t>
      </w:r>
    </w:p>
    <w:p w:rsidR="00216325" w:rsidRPr="001705EA" w:rsidRDefault="00711C0A" w:rsidP="0088765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Тематика докладов, представленных на секции, безусловно</w:t>
      </w:r>
      <w:r w:rsidR="00654A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носила актуальный характер и отличалась научной новизной, что подтвердили дискуссии, которые разворачивались </w:t>
      </w: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после выступлений</w:t>
      </w:r>
      <w:r>
        <w:rPr>
          <w:rFonts w:ascii="Times New Roman" w:hAnsi="Times New Roman"/>
          <w:sz w:val="28"/>
          <w:szCs w:val="28"/>
        </w:rPr>
        <w:t xml:space="preserve">. Содержание и специфика прозвучавших в аудитории вопросов к докладчикам продемонстрировали интерес слушателей к </w:t>
      </w:r>
      <w:r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>источниковой и историографической базе исследований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807DAF">
        <w:rPr>
          <w:rFonts w:ascii="Times New Roman" w:eastAsia="Noto Serif CJK SC" w:hAnsi="Times New Roman" w:cs="Lohit Devanagari"/>
          <w:kern w:val="2"/>
          <w:sz w:val="28"/>
          <w:szCs w:val="28"/>
          <w:lang w:eastAsia="zh-CN" w:bidi="hi-IN"/>
        </w:rPr>
        <w:t xml:space="preserve">представленных на их суд, </w:t>
      </w:r>
      <w:r>
        <w:rPr>
          <w:rFonts w:ascii="Times New Roman" w:hAnsi="Times New Roman"/>
          <w:sz w:val="28"/>
          <w:szCs w:val="28"/>
        </w:rPr>
        <w:t>отобразили глубину и высокий уровень научной подготовки всех участников конференции.</w:t>
      </w:r>
    </w:p>
    <w:p w:rsidR="00807DAF" w:rsidRPr="00807DAF" w:rsidRDefault="00807DAF" w:rsidP="0088765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DAF">
        <w:rPr>
          <w:rFonts w:ascii="Times New Roman" w:hAnsi="Times New Roman" w:cs="Times New Roman"/>
          <w:sz w:val="28"/>
          <w:szCs w:val="28"/>
        </w:rPr>
        <w:t>Секция «Власть и общество: социальные структуры, проблемы диалога» (модератор  Е.А. Терентьева)</w:t>
      </w:r>
      <w:r>
        <w:rPr>
          <w:rFonts w:ascii="Times New Roman" w:hAnsi="Times New Roman" w:cs="Times New Roman"/>
          <w:sz w:val="28"/>
          <w:szCs w:val="28"/>
        </w:rPr>
        <w:t xml:space="preserve"> включал</w:t>
      </w:r>
      <w:r w:rsidR="000F53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11 докладов, все  они  с</w:t>
      </w:r>
      <w:r w:rsidRPr="00807DAF">
        <w:rPr>
          <w:rFonts w:ascii="Times New Roman" w:hAnsi="Times New Roman" w:cs="Times New Roman"/>
          <w:sz w:val="28"/>
          <w:szCs w:val="28"/>
        </w:rPr>
        <w:t xml:space="preserve">остоялись, из них 5 в онлайн </w:t>
      </w:r>
      <w:r w:rsidR="00AF0709">
        <w:rPr>
          <w:rFonts w:ascii="Times New Roman" w:hAnsi="Times New Roman" w:cs="Times New Roman"/>
          <w:sz w:val="28"/>
          <w:szCs w:val="28"/>
        </w:rPr>
        <w:t xml:space="preserve">- </w:t>
      </w:r>
      <w:r w:rsidRPr="00807DAF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0F53E0">
        <w:rPr>
          <w:rFonts w:ascii="Times New Roman" w:hAnsi="Times New Roman" w:cs="Times New Roman"/>
          <w:sz w:val="28"/>
          <w:szCs w:val="28"/>
        </w:rPr>
        <w:t xml:space="preserve"> и  </w:t>
      </w:r>
      <w:r w:rsidRPr="00807DAF">
        <w:rPr>
          <w:rFonts w:ascii="Times New Roman" w:hAnsi="Times New Roman" w:cs="Times New Roman"/>
          <w:sz w:val="28"/>
          <w:szCs w:val="28"/>
        </w:rPr>
        <w:t xml:space="preserve">6 – в очном формате; все </w:t>
      </w:r>
      <w:r w:rsidR="00AF0709">
        <w:rPr>
          <w:rFonts w:ascii="Times New Roman" w:hAnsi="Times New Roman" w:cs="Times New Roman"/>
          <w:sz w:val="28"/>
          <w:szCs w:val="28"/>
        </w:rPr>
        <w:t xml:space="preserve">доклады </w:t>
      </w:r>
      <w:r w:rsidRPr="00807DAF">
        <w:rPr>
          <w:rFonts w:ascii="Times New Roman" w:hAnsi="Times New Roman" w:cs="Times New Roman"/>
          <w:sz w:val="28"/>
          <w:szCs w:val="28"/>
        </w:rPr>
        <w:t xml:space="preserve">сопровождались презентациями. </w:t>
      </w:r>
      <w:r w:rsidR="000F53E0">
        <w:rPr>
          <w:rFonts w:ascii="Times New Roman" w:hAnsi="Times New Roman" w:cs="Times New Roman"/>
          <w:sz w:val="28"/>
          <w:szCs w:val="28"/>
        </w:rPr>
        <w:t>Подобно  другим заседаниям, н</w:t>
      </w:r>
      <w:r w:rsidRPr="00807DAF">
        <w:rPr>
          <w:rFonts w:ascii="Times New Roman" w:hAnsi="Times New Roman" w:cs="Times New Roman"/>
          <w:sz w:val="28"/>
          <w:szCs w:val="28"/>
        </w:rPr>
        <w:t>а секции, помимо докладчиков, присутствовали также слушатели из числа студентов СПбГУ и других вузов, в том числе Тюменского государственного университета и Новгородского государственного университета им. Ярослава Мудрого.</w:t>
      </w:r>
    </w:p>
    <w:p w:rsidR="00807DAF" w:rsidRPr="00807DAF" w:rsidRDefault="00807DAF" w:rsidP="008421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DAF">
        <w:rPr>
          <w:rFonts w:ascii="Times New Roman" w:hAnsi="Times New Roman" w:cs="Times New Roman"/>
          <w:sz w:val="28"/>
          <w:szCs w:val="28"/>
        </w:rPr>
        <w:t>Бурную дискуссию среди участников секции вызвал первый же доклад, сделанный Л</w:t>
      </w:r>
      <w:r w:rsidR="00AF0709">
        <w:rPr>
          <w:rFonts w:ascii="Times New Roman" w:hAnsi="Times New Roman" w:cs="Times New Roman"/>
          <w:sz w:val="28"/>
          <w:szCs w:val="28"/>
        </w:rPr>
        <w:t xml:space="preserve">. М. </w:t>
      </w:r>
      <w:r w:rsidRPr="00807DAF">
        <w:rPr>
          <w:rFonts w:ascii="Times New Roman" w:hAnsi="Times New Roman" w:cs="Times New Roman"/>
          <w:sz w:val="28"/>
          <w:szCs w:val="28"/>
        </w:rPr>
        <w:t xml:space="preserve">Ковригиной (Православный Свято-Тихоновский гуманитарный университет) о женских ролях в английском обществе </w:t>
      </w:r>
      <w:r w:rsidRPr="00807DAF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807DAF">
        <w:rPr>
          <w:rFonts w:ascii="Times New Roman" w:hAnsi="Times New Roman" w:cs="Times New Roman"/>
          <w:sz w:val="28"/>
          <w:szCs w:val="28"/>
        </w:rPr>
        <w:t xml:space="preserve"> в., который основывался на «Кентерберийских рассказах» Чосера. Слушатели из числа студентов СПбГУ обратили внимание докладчика на проблемы использования литературных произведений в качестве источника по </w:t>
      </w:r>
      <w:r w:rsidRPr="00807DAF">
        <w:rPr>
          <w:rFonts w:ascii="Times New Roman" w:hAnsi="Times New Roman" w:cs="Times New Roman"/>
          <w:sz w:val="28"/>
          <w:szCs w:val="28"/>
        </w:rPr>
        <w:lastRenderedPageBreak/>
        <w:t>исследованию средневекового социума и на необходимость привлечения других типов источников для формирования полноценного представления об эпохе.</w:t>
      </w:r>
      <w:r w:rsidR="00AF0709">
        <w:rPr>
          <w:rFonts w:ascii="Times New Roman" w:hAnsi="Times New Roman" w:cs="Times New Roman"/>
          <w:sz w:val="28"/>
          <w:szCs w:val="28"/>
        </w:rPr>
        <w:t xml:space="preserve"> Успешным оказался доклад А. Л. </w:t>
      </w:r>
      <w:r w:rsidRPr="00807DAF">
        <w:rPr>
          <w:rFonts w:ascii="Times New Roman" w:hAnsi="Times New Roman" w:cs="Times New Roman"/>
          <w:sz w:val="28"/>
          <w:szCs w:val="28"/>
        </w:rPr>
        <w:t xml:space="preserve">Ильинского (НГУ им. Ярослава Мудрого) о религиозной ситуации в Венгрии в конце </w:t>
      </w:r>
      <w:r w:rsidRPr="00807DA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07DAF">
        <w:rPr>
          <w:rFonts w:ascii="Times New Roman" w:hAnsi="Times New Roman" w:cs="Times New Roman"/>
          <w:sz w:val="28"/>
          <w:szCs w:val="28"/>
        </w:rPr>
        <w:t xml:space="preserve"> в</w:t>
      </w:r>
      <w:r w:rsidR="0088765C">
        <w:rPr>
          <w:rFonts w:ascii="Times New Roman" w:hAnsi="Times New Roman" w:cs="Times New Roman"/>
          <w:sz w:val="28"/>
          <w:szCs w:val="28"/>
        </w:rPr>
        <w:t>ека</w:t>
      </w:r>
      <w:r w:rsidRPr="00807DAF">
        <w:rPr>
          <w:rFonts w:ascii="Times New Roman" w:hAnsi="Times New Roman" w:cs="Times New Roman"/>
          <w:sz w:val="28"/>
          <w:szCs w:val="28"/>
        </w:rPr>
        <w:t>.</w:t>
      </w:r>
      <w:r w:rsidR="00AF0709">
        <w:rPr>
          <w:rFonts w:ascii="Times New Roman" w:hAnsi="Times New Roman" w:cs="Times New Roman"/>
          <w:sz w:val="28"/>
          <w:szCs w:val="28"/>
        </w:rPr>
        <w:t xml:space="preserve"> И</w:t>
      </w:r>
      <w:r w:rsidRPr="00807DAF">
        <w:rPr>
          <w:rFonts w:ascii="Times New Roman" w:hAnsi="Times New Roman" w:cs="Times New Roman"/>
          <w:sz w:val="28"/>
          <w:szCs w:val="28"/>
        </w:rPr>
        <w:t>нтересны</w:t>
      </w:r>
      <w:r w:rsidR="000F53E0">
        <w:rPr>
          <w:rFonts w:ascii="Times New Roman" w:hAnsi="Times New Roman" w:cs="Times New Roman"/>
          <w:sz w:val="28"/>
          <w:szCs w:val="28"/>
        </w:rPr>
        <w:t>й</w:t>
      </w:r>
      <w:r w:rsidRPr="00807DAF">
        <w:rPr>
          <w:rFonts w:ascii="Times New Roman" w:hAnsi="Times New Roman" w:cs="Times New Roman"/>
          <w:sz w:val="28"/>
          <w:szCs w:val="28"/>
        </w:rPr>
        <w:t xml:space="preserve"> </w:t>
      </w:r>
      <w:r w:rsidR="000F53E0">
        <w:rPr>
          <w:rFonts w:ascii="Times New Roman" w:hAnsi="Times New Roman" w:cs="Times New Roman"/>
          <w:sz w:val="28"/>
          <w:szCs w:val="28"/>
        </w:rPr>
        <w:t>опыт</w:t>
      </w:r>
      <w:r w:rsidR="0088765C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0F53E0">
        <w:rPr>
          <w:rFonts w:ascii="Times New Roman" w:hAnsi="Times New Roman" w:cs="Times New Roman"/>
          <w:sz w:val="28"/>
          <w:szCs w:val="28"/>
        </w:rPr>
        <w:t>представил в своем</w:t>
      </w:r>
      <w:r w:rsidRPr="00807DAF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0F53E0">
        <w:rPr>
          <w:rFonts w:ascii="Times New Roman" w:hAnsi="Times New Roman" w:cs="Times New Roman"/>
          <w:sz w:val="28"/>
          <w:szCs w:val="28"/>
        </w:rPr>
        <w:t>е</w:t>
      </w:r>
      <w:r w:rsidRPr="00807DAF">
        <w:rPr>
          <w:rFonts w:ascii="Times New Roman" w:hAnsi="Times New Roman" w:cs="Times New Roman"/>
          <w:sz w:val="28"/>
          <w:szCs w:val="28"/>
        </w:rPr>
        <w:t xml:space="preserve"> Р</w:t>
      </w:r>
      <w:r w:rsidR="00AF0709">
        <w:rPr>
          <w:rFonts w:ascii="Times New Roman" w:hAnsi="Times New Roman" w:cs="Times New Roman"/>
          <w:sz w:val="28"/>
          <w:szCs w:val="28"/>
        </w:rPr>
        <w:t>.С.</w:t>
      </w:r>
      <w:r w:rsidR="000F53E0">
        <w:rPr>
          <w:rFonts w:ascii="Times New Roman" w:hAnsi="Times New Roman" w:cs="Times New Roman"/>
          <w:sz w:val="28"/>
          <w:szCs w:val="28"/>
        </w:rPr>
        <w:t>Петров</w:t>
      </w:r>
      <w:r w:rsidRPr="00807DAF">
        <w:rPr>
          <w:rFonts w:ascii="Times New Roman" w:hAnsi="Times New Roman" w:cs="Times New Roman"/>
          <w:sz w:val="28"/>
          <w:szCs w:val="28"/>
        </w:rPr>
        <w:t xml:space="preserve"> (СПбГУ), </w:t>
      </w:r>
      <w:r w:rsidR="000F53E0">
        <w:rPr>
          <w:rFonts w:ascii="Times New Roman" w:hAnsi="Times New Roman" w:cs="Times New Roman"/>
          <w:sz w:val="28"/>
          <w:szCs w:val="28"/>
        </w:rPr>
        <w:t xml:space="preserve">чье исследование было </w:t>
      </w:r>
      <w:r w:rsidRPr="00807DAF">
        <w:rPr>
          <w:rFonts w:ascii="Times New Roman" w:hAnsi="Times New Roman" w:cs="Times New Roman"/>
          <w:sz w:val="28"/>
          <w:szCs w:val="28"/>
        </w:rPr>
        <w:t>основан</w:t>
      </w:r>
      <w:r w:rsidR="000F53E0">
        <w:rPr>
          <w:rFonts w:ascii="Times New Roman" w:hAnsi="Times New Roman" w:cs="Times New Roman"/>
          <w:sz w:val="28"/>
          <w:szCs w:val="28"/>
        </w:rPr>
        <w:t>о</w:t>
      </w:r>
      <w:r w:rsidRPr="00807DAF">
        <w:rPr>
          <w:rFonts w:ascii="Times New Roman" w:hAnsi="Times New Roman" w:cs="Times New Roman"/>
          <w:sz w:val="28"/>
          <w:szCs w:val="28"/>
        </w:rPr>
        <w:t xml:space="preserve"> на воспоминаниях Геца фон Берлихингена</w:t>
      </w:r>
      <w:r w:rsidR="000F53E0">
        <w:rPr>
          <w:rFonts w:ascii="Times New Roman" w:hAnsi="Times New Roman" w:cs="Times New Roman"/>
          <w:sz w:val="28"/>
          <w:szCs w:val="28"/>
        </w:rPr>
        <w:t>. Доклад</w:t>
      </w:r>
      <w:r w:rsidRPr="00807DAF">
        <w:rPr>
          <w:rFonts w:ascii="Times New Roman" w:hAnsi="Times New Roman" w:cs="Times New Roman"/>
          <w:sz w:val="28"/>
          <w:szCs w:val="28"/>
        </w:rPr>
        <w:t xml:space="preserve"> вызва</w:t>
      </w:r>
      <w:r w:rsidR="000F53E0">
        <w:rPr>
          <w:rFonts w:ascii="Times New Roman" w:hAnsi="Times New Roman" w:cs="Times New Roman"/>
          <w:sz w:val="28"/>
          <w:szCs w:val="28"/>
        </w:rPr>
        <w:t>л</w:t>
      </w:r>
      <w:r w:rsidRPr="00807DAF">
        <w:rPr>
          <w:rFonts w:ascii="Times New Roman" w:hAnsi="Times New Roman" w:cs="Times New Roman"/>
          <w:sz w:val="28"/>
          <w:szCs w:val="28"/>
        </w:rPr>
        <w:t xml:space="preserve"> неподдельный интерес аудитории и большое количество вопросов, на которые были даны исчерпывающие ответы.</w:t>
      </w:r>
      <w:r w:rsidR="00AF0709">
        <w:rPr>
          <w:rFonts w:ascii="Times New Roman" w:hAnsi="Times New Roman" w:cs="Times New Roman"/>
          <w:sz w:val="28"/>
          <w:szCs w:val="28"/>
        </w:rPr>
        <w:t xml:space="preserve"> Д</w:t>
      </w:r>
      <w:r w:rsidRPr="00807DAF">
        <w:rPr>
          <w:rFonts w:ascii="Times New Roman" w:hAnsi="Times New Roman" w:cs="Times New Roman"/>
          <w:sz w:val="28"/>
          <w:szCs w:val="28"/>
        </w:rPr>
        <w:t>оклад С</w:t>
      </w:r>
      <w:r w:rsidR="00AF0709">
        <w:rPr>
          <w:rFonts w:ascii="Times New Roman" w:hAnsi="Times New Roman" w:cs="Times New Roman"/>
          <w:sz w:val="28"/>
          <w:szCs w:val="28"/>
        </w:rPr>
        <w:t xml:space="preserve">. А. </w:t>
      </w:r>
      <w:r w:rsidRPr="00807DAF">
        <w:rPr>
          <w:rFonts w:ascii="Times New Roman" w:hAnsi="Times New Roman" w:cs="Times New Roman"/>
          <w:sz w:val="28"/>
          <w:szCs w:val="28"/>
        </w:rPr>
        <w:t xml:space="preserve">Соковниной (СПбГУ) о структуре города Бреста в середине </w:t>
      </w:r>
      <w:r w:rsidRPr="00807DA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C0643A">
        <w:rPr>
          <w:rFonts w:ascii="Times New Roman" w:hAnsi="Times New Roman" w:cs="Times New Roman"/>
          <w:sz w:val="28"/>
          <w:szCs w:val="28"/>
        </w:rPr>
        <w:t xml:space="preserve"> в</w:t>
      </w:r>
      <w:r w:rsidR="000F53E0">
        <w:rPr>
          <w:rFonts w:ascii="Times New Roman" w:hAnsi="Times New Roman" w:cs="Times New Roman"/>
          <w:sz w:val="28"/>
          <w:szCs w:val="28"/>
        </w:rPr>
        <w:t>ека,</w:t>
      </w:r>
      <w:r w:rsidRPr="00807DAF">
        <w:rPr>
          <w:rFonts w:ascii="Times New Roman" w:hAnsi="Times New Roman" w:cs="Times New Roman"/>
          <w:sz w:val="28"/>
          <w:szCs w:val="28"/>
        </w:rPr>
        <w:t xml:space="preserve"> сопровождался интереснейшим иллюстративным материалом. Доклад также вызвал вопросы у слушателей, был высказан ряд интересных комментариев о европейском городском строительстве в эпоху раннего Нового времени.</w:t>
      </w:r>
    </w:p>
    <w:p w:rsidR="009070AF" w:rsidRDefault="00C0643A" w:rsidP="006434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07DAF" w:rsidRPr="00807DAF">
        <w:rPr>
          <w:rFonts w:ascii="Times New Roman" w:hAnsi="Times New Roman" w:cs="Times New Roman"/>
          <w:sz w:val="28"/>
          <w:szCs w:val="28"/>
        </w:rPr>
        <w:t>оклад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07D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Б. </w:t>
      </w:r>
      <w:r w:rsidRPr="00807DAF">
        <w:rPr>
          <w:rFonts w:ascii="Times New Roman" w:hAnsi="Times New Roman" w:cs="Times New Roman"/>
          <w:sz w:val="28"/>
          <w:szCs w:val="28"/>
        </w:rPr>
        <w:t>Либинсона (РГГУ)</w:t>
      </w:r>
      <w:r>
        <w:rPr>
          <w:rFonts w:ascii="Times New Roman" w:hAnsi="Times New Roman" w:cs="Times New Roman"/>
          <w:sz w:val="28"/>
          <w:szCs w:val="28"/>
        </w:rPr>
        <w:t>, К.В. Павлова (СПбГУ), К. А. Пузыревой (Казанский</w:t>
      </w:r>
      <w:r w:rsidR="00842113">
        <w:rPr>
          <w:rFonts w:ascii="Times New Roman" w:hAnsi="Times New Roman" w:cs="Times New Roman"/>
          <w:sz w:val="28"/>
          <w:szCs w:val="28"/>
        </w:rPr>
        <w:t xml:space="preserve"> федеральный университет)</w:t>
      </w:r>
      <w:r w:rsidR="00643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Д.</w:t>
      </w:r>
      <w:r w:rsidR="0084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842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Антропова</w:t>
      </w:r>
      <w:r w:rsidR="00842113">
        <w:rPr>
          <w:rFonts w:ascii="Times New Roman" w:hAnsi="Times New Roman" w:cs="Times New Roman"/>
          <w:sz w:val="28"/>
          <w:szCs w:val="28"/>
        </w:rPr>
        <w:t xml:space="preserve"> (Тюменский ГУ)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 прошли в онлайн</w:t>
      </w:r>
      <w:r w:rsidR="00366EC4">
        <w:rPr>
          <w:rFonts w:ascii="Times New Roman" w:hAnsi="Times New Roman" w:cs="Times New Roman"/>
          <w:sz w:val="28"/>
          <w:szCs w:val="28"/>
        </w:rPr>
        <w:t xml:space="preserve"> - 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формате. </w:t>
      </w:r>
      <w:r w:rsidR="00842113" w:rsidRPr="00807DAF">
        <w:rPr>
          <w:rFonts w:ascii="Times New Roman" w:hAnsi="Times New Roman" w:cs="Times New Roman"/>
          <w:sz w:val="28"/>
          <w:szCs w:val="28"/>
        </w:rPr>
        <w:t xml:space="preserve">Пример опоры на </w:t>
      </w:r>
      <w:r w:rsidR="00B24D6F">
        <w:rPr>
          <w:rFonts w:ascii="Times New Roman" w:hAnsi="Times New Roman" w:cs="Times New Roman"/>
          <w:sz w:val="28"/>
          <w:szCs w:val="28"/>
        </w:rPr>
        <w:t xml:space="preserve">«правильные» </w:t>
      </w:r>
      <w:r w:rsidR="00842113" w:rsidRPr="00807DAF">
        <w:rPr>
          <w:rFonts w:ascii="Times New Roman" w:hAnsi="Times New Roman" w:cs="Times New Roman"/>
          <w:sz w:val="28"/>
          <w:szCs w:val="28"/>
        </w:rPr>
        <w:t>источники продемонстрировал дистанционный доклад С</w:t>
      </w:r>
      <w:r w:rsidR="00842113">
        <w:rPr>
          <w:rFonts w:ascii="Times New Roman" w:hAnsi="Times New Roman" w:cs="Times New Roman"/>
          <w:sz w:val="28"/>
          <w:szCs w:val="28"/>
        </w:rPr>
        <w:t xml:space="preserve">. Б. </w:t>
      </w:r>
      <w:r w:rsidR="00842113" w:rsidRPr="00807DAF">
        <w:rPr>
          <w:rFonts w:ascii="Times New Roman" w:hAnsi="Times New Roman" w:cs="Times New Roman"/>
          <w:sz w:val="28"/>
          <w:szCs w:val="28"/>
        </w:rPr>
        <w:t xml:space="preserve">Либинсона (РГГУ), основанный на анализе документального материала </w:t>
      </w:r>
      <w:r w:rsidR="00842113" w:rsidRPr="00807DA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42113" w:rsidRPr="00807DAF">
        <w:rPr>
          <w:rFonts w:ascii="Times New Roman" w:hAnsi="Times New Roman" w:cs="Times New Roman"/>
          <w:sz w:val="28"/>
          <w:szCs w:val="28"/>
        </w:rPr>
        <w:t xml:space="preserve"> в. и представляющий собой кейс-исследование социальной истории Англии </w:t>
      </w:r>
      <w:r w:rsidR="00842113" w:rsidRPr="00807DA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842113" w:rsidRPr="00807DAF">
        <w:rPr>
          <w:rFonts w:ascii="Times New Roman" w:hAnsi="Times New Roman" w:cs="Times New Roman"/>
          <w:sz w:val="28"/>
          <w:szCs w:val="28"/>
        </w:rPr>
        <w:t xml:space="preserve"> столетия.</w:t>
      </w:r>
      <w:r w:rsidR="009F2858">
        <w:rPr>
          <w:rFonts w:ascii="Times New Roman" w:hAnsi="Times New Roman" w:cs="Times New Roman"/>
          <w:sz w:val="28"/>
          <w:szCs w:val="28"/>
        </w:rPr>
        <w:t xml:space="preserve"> Низкое качество связи затруднило восприятие доклада К.В. Павлова (СПбГУ) «Дипломатический  дебют Франческо Гвиччардини на службе Флоренции: миссия к Ф</w:t>
      </w:r>
      <w:r w:rsidR="00E15CB7">
        <w:rPr>
          <w:rFonts w:ascii="Times New Roman" w:hAnsi="Times New Roman" w:cs="Times New Roman"/>
          <w:sz w:val="28"/>
          <w:szCs w:val="28"/>
        </w:rPr>
        <w:t>ердинанду Католику (1512-1513)» и</w:t>
      </w:r>
      <w:r w:rsidR="009F2858">
        <w:rPr>
          <w:rFonts w:ascii="Times New Roman" w:hAnsi="Times New Roman" w:cs="Times New Roman"/>
          <w:sz w:val="28"/>
          <w:szCs w:val="28"/>
        </w:rPr>
        <w:t xml:space="preserve"> значительно сократи</w:t>
      </w:r>
      <w:r w:rsidR="00E15CB7">
        <w:rPr>
          <w:rFonts w:ascii="Times New Roman" w:hAnsi="Times New Roman" w:cs="Times New Roman"/>
          <w:sz w:val="28"/>
          <w:szCs w:val="28"/>
        </w:rPr>
        <w:t>ло</w:t>
      </w:r>
      <w:r w:rsidR="009F2858">
        <w:rPr>
          <w:rFonts w:ascii="Times New Roman" w:hAnsi="Times New Roman" w:cs="Times New Roman"/>
          <w:sz w:val="28"/>
          <w:szCs w:val="28"/>
        </w:rPr>
        <w:t xml:space="preserve"> возможности дискуссии по </w:t>
      </w:r>
      <w:r w:rsidR="00E15CB7">
        <w:rPr>
          <w:rFonts w:ascii="Times New Roman" w:hAnsi="Times New Roman" w:cs="Times New Roman"/>
          <w:sz w:val="28"/>
          <w:szCs w:val="28"/>
        </w:rPr>
        <w:t>данному</w:t>
      </w:r>
      <w:r w:rsidR="009F2858">
        <w:rPr>
          <w:rFonts w:ascii="Times New Roman" w:hAnsi="Times New Roman" w:cs="Times New Roman"/>
          <w:sz w:val="28"/>
          <w:szCs w:val="28"/>
        </w:rPr>
        <w:t xml:space="preserve"> докладу.</w:t>
      </w:r>
      <w:r w:rsidR="00366EC4">
        <w:rPr>
          <w:rFonts w:ascii="Times New Roman" w:hAnsi="Times New Roman" w:cs="Times New Roman"/>
          <w:sz w:val="28"/>
          <w:szCs w:val="28"/>
        </w:rPr>
        <w:t xml:space="preserve"> </w:t>
      </w:r>
      <w:r w:rsidRPr="00807DAF">
        <w:rPr>
          <w:rFonts w:ascii="Times New Roman" w:hAnsi="Times New Roman" w:cs="Times New Roman"/>
          <w:sz w:val="28"/>
          <w:szCs w:val="28"/>
        </w:rPr>
        <w:t>Особенный интерес и большое количество вопросов у слушателей вызвал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07DAF">
        <w:rPr>
          <w:rFonts w:ascii="Times New Roman" w:hAnsi="Times New Roman" w:cs="Times New Roman"/>
          <w:sz w:val="28"/>
          <w:szCs w:val="28"/>
        </w:rPr>
        <w:t>блестящий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7DAF">
        <w:rPr>
          <w:rFonts w:ascii="Times New Roman" w:hAnsi="Times New Roman" w:cs="Times New Roman"/>
          <w:sz w:val="28"/>
          <w:szCs w:val="28"/>
        </w:rPr>
        <w:t xml:space="preserve"> доклад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DA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И. Ти</w:t>
      </w:r>
      <w:r w:rsidRPr="00807DAF">
        <w:rPr>
          <w:rFonts w:ascii="Times New Roman" w:hAnsi="Times New Roman" w:cs="Times New Roman"/>
          <w:sz w:val="28"/>
          <w:szCs w:val="28"/>
        </w:rPr>
        <w:t xml:space="preserve">хонкина (НИУ ВШЭ), посвященный социальному статусу палачей в Священной Римской империи и Франции в </w:t>
      </w:r>
      <w:r w:rsidRPr="00807DA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07DAF">
        <w:rPr>
          <w:rFonts w:ascii="Times New Roman" w:hAnsi="Times New Roman" w:cs="Times New Roman"/>
          <w:sz w:val="28"/>
          <w:szCs w:val="28"/>
        </w:rPr>
        <w:t>-</w:t>
      </w:r>
      <w:r w:rsidRPr="00807DA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07DAF">
        <w:rPr>
          <w:rFonts w:ascii="Times New Roman" w:hAnsi="Times New Roman" w:cs="Times New Roman"/>
          <w:sz w:val="28"/>
          <w:szCs w:val="28"/>
        </w:rPr>
        <w:t xml:space="preserve"> веках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6EC4">
        <w:rPr>
          <w:rFonts w:ascii="Times New Roman" w:hAnsi="Times New Roman" w:cs="Times New Roman"/>
          <w:sz w:val="28"/>
          <w:szCs w:val="28"/>
        </w:rPr>
        <w:t xml:space="preserve"> </w:t>
      </w:r>
      <w:r w:rsidR="00807DAF" w:rsidRPr="00807DAF">
        <w:rPr>
          <w:rFonts w:ascii="Times New Roman" w:hAnsi="Times New Roman" w:cs="Times New Roman"/>
          <w:sz w:val="28"/>
          <w:szCs w:val="28"/>
        </w:rPr>
        <w:t>К</w:t>
      </w:r>
      <w:r w:rsidR="00366EC4">
        <w:rPr>
          <w:rFonts w:ascii="Times New Roman" w:hAnsi="Times New Roman" w:cs="Times New Roman"/>
          <w:sz w:val="28"/>
          <w:szCs w:val="28"/>
        </w:rPr>
        <w:t xml:space="preserve">. А. </w:t>
      </w:r>
      <w:r w:rsidR="00807DAF" w:rsidRPr="00807DAF">
        <w:rPr>
          <w:rFonts w:ascii="Times New Roman" w:hAnsi="Times New Roman" w:cs="Times New Roman"/>
          <w:sz w:val="28"/>
          <w:szCs w:val="28"/>
        </w:rPr>
        <w:t>Пузырева (К</w:t>
      </w:r>
      <w:r w:rsidR="00366EC4">
        <w:rPr>
          <w:rFonts w:ascii="Times New Roman" w:hAnsi="Times New Roman" w:cs="Times New Roman"/>
          <w:sz w:val="28"/>
          <w:szCs w:val="28"/>
        </w:rPr>
        <w:t>азанский федеральный университет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) </w:t>
      </w:r>
      <w:r w:rsidR="00366EC4">
        <w:rPr>
          <w:rFonts w:ascii="Times New Roman" w:hAnsi="Times New Roman" w:cs="Times New Roman"/>
          <w:sz w:val="28"/>
          <w:szCs w:val="28"/>
        </w:rPr>
        <w:t>про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анализировала иконоборческие идеи в Англии период правления Елизаветы </w:t>
      </w:r>
      <w:r w:rsidR="00807DAF" w:rsidRPr="00807D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6EC4">
        <w:rPr>
          <w:rFonts w:ascii="Times New Roman" w:hAnsi="Times New Roman" w:cs="Times New Roman"/>
          <w:sz w:val="28"/>
          <w:szCs w:val="28"/>
        </w:rPr>
        <w:t xml:space="preserve"> </w:t>
      </w:r>
      <w:r w:rsidR="00807DAF" w:rsidRPr="00807DAF">
        <w:rPr>
          <w:rFonts w:ascii="Times New Roman" w:hAnsi="Times New Roman" w:cs="Times New Roman"/>
          <w:sz w:val="28"/>
          <w:szCs w:val="28"/>
        </w:rPr>
        <w:t>Тюдор.</w:t>
      </w:r>
      <w:r w:rsidR="00366EC4">
        <w:rPr>
          <w:rFonts w:ascii="Times New Roman" w:hAnsi="Times New Roman" w:cs="Times New Roman"/>
          <w:sz w:val="28"/>
          <w:szCs w:val="28"/>
        </w:rPr>
        <w:t xml:space="preserve"> </w:t>
      </w:r>
      <w:r w:rsidR="00807DAF" w:rsidRPr="00807DAF">
        <w:rPr>
          <w:rFonts w:ascii="Times New Roman" w:hAnsi="Times New Roman" w:cs="Times New Roman"/>
          <w:sz w:val="28"/>
          <w:szCs w:val="28"/>
        </w:rPr>
        <w:t>Д</w:t>
      </w:r>
      <w:r w:rsidR="00366EC4">
        <w:rPr>
          <w:rFonts w:ascii="Times New Roman" w:hAnsi="Times New Roman" w:cs="Times New Roman"/>
          <w:sz w:val="28"/>
          <w:szCs w:val="28"/>
        </w:rPr>
        <w:t>. С. Антропо</w:t>
      </w:r>
      <w:r w:rsidR="00807DAF" w:rsidRPr="00807DAF">
        <w:rPr>
          <w:rFonts w:ascii="Times New Roman" w:hAnsi="Times New Roman" w:cs="Times New Roman"/>
          <w:sz w:val="28"/>
          <w:szCs w:val="28"/>
        </w:rPr>
        <w:t>в (Т</w:t>
      </w:r>
      <w:r w:rsidR="00366EC4">
        <w:rPr>
          <w:rFonts w:ascii="Times New Roman" w:hAnsi="Times New Roman" w:cs="Times New Roman"/>
          <w:sz w:val="28"/>
          <w:szCs w:val="28"/>
        </w:rPr>
        <w:t xml:space="preserve">юменский 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ГУ), выступил с </w:t>
      </w:r>
      <w:r w:rsidR="00BE47E6">
        <w:rPr>
          <w:rFonts w:ascii="Times New Roman" w:hAnsi="Times New Roman" w:cs="Times New Roman"/>
          <w:sz w:val="28"/>
          <w:szCs w:val="28"/>
        </w:rPr>
        <w:t xml:space="preserve">интересным 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докладом о взглядах аббатисы Каритас Пиркхаймер на власть и религию, в котором были высказаны любопытные идеи о потестарных отношениях и </w:t>
      </w:r>
      <w:r w:rsidR="00807DAF" w:rsidRPr="00807DAF">
        <w:rPr>
          <w:rFonts w:ascii="Times New Roman" w:hAnsi="Times New Roman" w:cs="Times New Roman"/>
          <w:sz w:val="28"/>
          <w:szCs w:val="28"/>
        </w:rPr>
        <w:lastRenderedPageBreak/>
        <w:t>особенностях взаимодействия между монастырями, городскими общинами и нобилитетом Священной Римской империи в эпоху Реформации.</w:t>
      </w:r>
      <w:r w:rsidR="00BE47E6">
        <w:rPr>
          <w:rFonts w:ascii="Times New Roman" w:hAnsi="Times New Roman" w:cs="Times New Roman"/>
          <w:sz w:val="28"/>
          <w:szCs w:val="28"/>
        </w:rPr>
        <w:t xml:space="preserve"> Завершили заседание  секции  д</w:t>
      </w:r>
      <w:r w:rsidR="00807DAF" w:rsidRPr="00807DAF">
        <w:rPr>
          <w:rFonts w:ascii="Times New Roman" w:hAnsi="Times New Roman" w:cs="Times New Roman"/>
          <w:sz w:val="28"/>
          <w:szCs w:val="28"/>
        </w:rPr>
        <w:t>оклад</w:t>
      </w:r>
      <w:r w:rsidR="00BE47E6">
        <w:rPr>
          <w:rFonts w:ascii="Times New Roman" w:hAnsi="Times New Roman" w:cs="Times New Roman"/>
          <w:sz w:val="28"/>
          <w:szCs w:val="28"/>
        </w:rPr>
        <w:t>ы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 Е</w:t>
      </w:r>
      <w:r w:rsidR="00366EC4">
        <w:rPr>
          <w:rFonts w:ascii="Times New Roman" w:hAnsi="Times New Roman" w:cs="Times New Roman"/>
          <w:sz w:val="28"/>
          <w:szCs w:val="28"/>
        </w:rPr>
        <w:t xml:space="preserve">. А. </w:t>
      </w:r>
      <w:r w:rsidR="00807DAF" w:rsidRPr="00807DAF">
        <w:rPr>
          <w:rFonts w:ascii="Times New Roman" w:hAnsi="Times New Roman" w:cs="Times New Roman"/>
          <w:sz w:val="28"/>
          <w:szCs w:val="28"/>
        </w:rPr>
        <w:t>Шешукова (Т</w:t>
      </w:r>
      <w:r w:rsidR="00366EC4">
        <w:rPr>
          <w:rFonts w:ascii="Times New Roman" w:hAnsi="Times New Roman" w:cs="Times New Roman"/>
          <w:sz w:val="28"/>
          <w:szCs w:val="28"/>
        </w:rPr>
        <w:t xml:space="preserve">юменский </w:t>
      </w:r>
      <w:r w:rsidR="00807DAF" w:rsidRPr="00807DAF">
        <w:rPr>
          <w:rFonts w:ascii="Times New Roman" w:hAnsi="Times New Roman" w:cs="Times New Roman"/>
          <w:sz w:val="28"/>
          <w:szCs w:val="28"/>
        </w:rPr>
        <w:t>ГУ)</w:t>
      </w:r>
      <w:r w:rsidR="009070AF">
        <w:rPr>
          <w:rFonts w:ascii="Times New Roman" w:hAnsi="Times New Roman" w:cs="Times New Roman"/>
          <w:sz w:val="28"/>
          <w:szCs w:val="28"/>
        </w:rPr>
        <w:t xml:space="preserve"> и </w:t>
      </w:r>
      <w:r w:rsidR="009070AF" w:rsidRPr="00807DAF">
        <w:rPr>
          <w:rFonts w:ascii="Times New Roman" w:hAnsi="Times New Roman" w:cs="Times New Roman"/>
          <w:sz w:val="28"/>
          <w:szCs w:val="28"/>
        </w:rPr>
        <w:t>Д</w:t>
      </w:r>
      <w:r w:rsidR="009070AF">
        <w:rPr>
          <w:rFonts w:ascii="Times New Roman" w:hAnsi="Times New Roman" w:cs="Times New Roman"/>
          <w:sz w:val="28"/>
          <w:szCs w:val="28"/>
        </w:rPr>
        <w:t xml:space="preserve">. А. </w:t>
      </w:r>
      <w:r w:rsidR="009070AF" w:rsidRPr="00807DAF">
        <w:rPr>
          <w:rFonts w:ascii="Times New Roman" w:hAnsi="Times New Roman" w:cs="Times New Roman"/>
          <w:sz w:val="28"/>
          <w:szCs w:val="28"/>
        </w:rPr>
        <w:t xml:space="preserve"> Алексеева (СПбГУ)</w:t>
      </w:r>
      <w:r w:rsidR="009070AF">
        <w:rPr>
          <w:rFonts w:ascii="Times New Roman" w:hAnsi="Times New Roman" w:cs="Times New Roman"/>
          <w:sz w:val="28"/>
          <w:szCs w:val="28"/>
        </w:rPr>
        <w:t>. Первый был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 посвящен немецким шванкам </w:t>
      </w:r>
      <w:r w:rsidR="00807DAF" w:rsidRPr="00807DA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43488">
        <w:rPr>
          <w:rFonts w:ascii="Times New Roman" w:hAnsi="Times New Roman" w:cs="Times New Roman"/>
          <w:sz w:val="28"/>
          <w:szCs w:val="28"/>
        </w:rPr>
        <w:t xml:space="preserve"> века,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 скорее в литературоведческом, нежели </w:t>
      </w:r>
      <w:r w:rsidR="00D014B4">
        <w:rPr>
          <w:rFonts w:ascii="Times New Roman" w:hAnsi="Times New Roman" w:cs="Times New Roman"/>
          <w:sz w:val="28"/>
          <w:szCs w:val="28"/>
        </w:rPr>
        <w:t xml:space="preserve">в </w:t>
      </w:r>
      <w:r w:rsidR="00807DAF" w:rsidRPr="00807DAF">
        <w:rPr>
          <w:rFonts w:ascii="Times New Roman" w:hAnsi="Times New Roman" w:cs="Times New Roman"/>
          <w:sz w:val="28"/>
          <w:szCs w:val="28"/>
        </w:rPr>
        <w:t>историческом аспекте, однако также вызвал интерес аудитории. Д</w:t>
      </w:r>
      <w:r w:rsidR="00366EC4">
        <w:rPr>
          <w:rFonts w:ascii="Times New Roman" w:hAnsi="Times New Roman" w:cs="Times New Roman"/>
          <w:sz w:val="28"/>
          <w:szCs w:val="28"/>
        </w:rPr>
        <w:t xml:space="preserve">. А. </w:t>
      </w:r>
      <w:r w:rsidR="009070AF">
        <w:rPr>
          <w:rFonts w:ascii="Times New Roman" w:hAnsi="Times New Roman" w:cs="Times New Roman"/>
          <w:sz w:val="28"/>
          <w:szCs w:val="28"/>
        </w:rPr>
        <w:t xml:space="preserve"> Алексеев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 (СПбГУ) </w:t>
      </w:r>
      <w:r w:rsidR="009070AF">
        <w:rPr>
          <w:rFonts w:ascii="Times New Roman" w:hAnsi="Times New Roman" w:cs="Times New Roman"/>
          <w:sz w:val="28"/>
          <w:szCs w:val="28"/>
        </w:rPr>
        <w:t>в своем выступлении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 о формировании феномена «гнилых местечек» в Англии</w:t>
      </w:r>
      <w:r w:rsidR="009070AF">
        <w:rPr>
          <w:rFonts w:ascii="Times New Roman" w:hAnsi="Times New Roman" w:cs="Times New Roman"/>
          <w:sz w:val="28"/>
          <w:szCs w:val="28"/>
        </w:rPr>
        <w:t>,</w:t>
      </w:r>
      <w:r w:rsidR="00807DAF" w:rsidRPr="00807DAF">
        <w:rPr>
          <w:rFonts w:ascii="Times New Roman" w:hAnsi="Times New Roman" w:cs="Times New Roman"/>
          <w:sz w:val="28"/>
          <w:szCs w:val="28"/>
        </w:rPr>
        <w:t xml:space="preserve"> продемонстрировал связь средневековой и модерной эпох в контексте социо-политических процессов в английском обществе.</w:t>
      </w:r>
      <w:bookmarkStart w:id="0" w:name="_GoBack"/>
      <w:bookmarkEnd w:id="0"/>
    </w:p>
    <w:p w:rsidR="00603FA4" w:rsidRPr="00B27032" w:rsidRDefault="00C1209B" w:rsidP="009070AF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70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070AF" w:rsidRPr="00B27032">
        <w:rPr>
          <w:rFonts w:ascii="Times New Roman" w:eastAsia="Times New Roman" w:hAnsi="Times New Roman" w:cs="Times New Roman"/>
          <w:sz w:val="28"/>
          <w:szCs w:val="28"/>
        </w:rPr>
        <w:t xml:space="preserve">екция  «Род, семья и духовный мир» (модератор Н.А.Бережная)  состояла из 10 докладов, часть </w:t>
      </w:r>
      <w:r w:rsidR="00AC34D4" w:rsidRPr="00B27032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9070AF" w:rsidRPr="00B27032">
        <w:rPr>
          <w:rFonts w:ascii="Times New Roman" w:eastAsia="Times New Roman" w:hAnsi="Times New Roman" w:cs="Times New Roman"/>
          <w:sz w:val="28"/>
          <w:szCs w:val="28"/>
        </w:rPr>
        <w:t xml:space="preserve">которых  прозвучала онлайн. 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 xml:space="preserve">В докладе А.А.Бабиной (Ивановский ГУ) 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</w:rPr>
        <w:t xml:space="preserve">обсуждалась социально-каритативная деятельность  святых – епископов в латинской агиографии  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  <w:r w:rsidR="00922B7E" w:rsidRPr="00B27032">
        <w:rPr>
          <w:rFonts w:ascii="Times New Roman" w:eastAsia="Times New Roman" w:hAnsi="Times New Roman" w:cs="Times New Roman"/>
          <w:sz w:val="28"/>
          <w:szCs w:val="28"/>
        </w:rPr>
        <w:t>, автор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B7E" w:rsidRPr="00B27032">
        <w:rPr>
          <w:rFonts w:ascii="Times New Roman" w:hAnsi="Times New Roman" w:cs="Times New Roman"/>
          <w:sz w:val="28"/>
          <w:szCs w:val="28"/>
        </w:rPr>
        <w:t xml:space="preserve">проанализировала трансформацию описания благотворительных дел епископов в их житиях и отметила переход от восприятия этой деятельности как личностной характеристики святого к отношению к ней как к части епископских обязанностей. 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>Доклад  А. С. Желнина (МГУ)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</w:rPr>
        <w:t xml:space="preserve">, посвященный «родовым» и «документальным» сагам в Исландии на рубеже  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="00590153" w:rsidRPr="00B27032">
        <w:rPr>
          <w:rFonts w:ascii="Times New Roman" w:eastAsia="Times New Roman" w:hAnsi="Times New Roman" w:cs="Times New Roman"/>
          <w:sz w:val="28"/>
          <w:szCs w:val="28"/>
        </w:rPr>
        <w:t xml:space="preserve"> вв., </w:t>
      </w:r>
      <w:r w:rsidR="00922B7E" w:rsidRPr="00B27032">
        <w:rPr>
          <w:rFonts w:ascii="Times New Roman" w:hAnsi="Times New Roman" w:cs="Times New Roman"/>
          <w:sz w:val="28"/>
          <w:szCs w:val="28"/>
        </w:rPr>
        <w:t>познакомил слушателей с композиционными и стилистическими особенностями «Саги о еп</w:t>
      </w:r>
      <w:r w:rsidR="00A21D0A">
        <w:rPr>
          <w:rFonts w:ascii="Times New Roman" w:hAnsi="Times New Roman" w:cs="Times New Roman"/>
          <w:sz w:val="28"/>
          <w:szCs w:val="28"/>
        </w:rPr>
        <w:t>ископе Арни Торлакссоне» (нач.</w:t>
      </w:r>
      <w:r w:rsidR="00922B7E" w:rsidRPr="00B27032">
        <w:rPr>
          <w:rFonts w:ascii="Times New Roman" w:hAnsi="Times New Roman" w:cs="Times New Roman"/>
          <w:sz w:val="28"/>
          <w:szCs w:val="28"/>
        </w:rPr>
        <w:t xml:space="preserve"> XIV в.). Автор сравнил ее с исландскими памятниками второй половины XIII в.– «Сагой о Людях с Песчаного Берега» и «Сагой об исландцах». </w:t>
      </w:r>
      <w:r w:rsidR="00603FA4" w:rsidRPr="00B27032">
        <w:rPr>
          <w:rFonts w:ascii="Times New Roman" w:hAnsi="Times New Roman" w:cs="Times New Roman"/>
          <w:sz w:val="28"/>
          <w:szCs w:val="28"/>
        </w:rPr>
        <w:t>Речь шла</w:t>
      </w:r>
      <w:r w:rsidR="00922B7E" w:rsidRPr="00B27032">
        <w:rPr>
          <w:rFonts w:ascii="Times New Roman" w:hAnsi="Times New Roman" w:cs="Times New Roman"/>
          <w:sz w:val="28"/>
          <w:szCs w:val="28"/>
        </w:rPr>
        <w:t xml:space="preserve"> о социальных и политических причинах изменения повествовательной парадигмы «родовых саг» в условиях потери Исландией независимости и включении ее в состав Норвежского королевства,</w:t>
      </w:r>
      <w:r w:rsidR="00603FA4" w:rsidRPr="00B27032">
        <w:rPr>
          <w:rFonts w:ascii="Times New Roman" w:hAnsi="Times New Roman" w:cs="Times New Roman"/>
          <w:sz w:val="28"/>
          <w:szCs w:val="28"/>
        </w:rPr>
        <w:t xml:space="preserve"> </w:t>
      </w:r>
      <w:r w:rsidR="00922B7E" w:rsidRPr="00B27032">
        <w:rPr>
          <w:rFonts w:ascii="Times New Roman" w:hAnsi="Times New Roman" w:cs="Times New Roman"/>
          <w:sz w:val="28"/>
          <w:szCs w:val="28"/>
        </w:rPr>
        <w:t>появлении</w:t>
      </w:r>
      <w:r w:rsidR="00603FA4" w:rsidRPr="00B27032">
        <w:rPr>
          <w:rFonts w:ascii="Times New Roman" w:hAnsi="Times New Roman" w:cs="Times New Roman"/>
          <w:sz w:val="28"/>
          <w:szCs w:val="28"/>
        </w:rPr>
        <w:t xml:space="preserve"> </w:t>
      </w:r>
      <w:r w:rsidR="00922B7E" w:rsidRPr="00B27032">
        <w:rPr>
          <w:rFonts w:ascii="Times New Roman" w:hAnsi="Times New Roman" w:cs="Times New Roman"/>
          <w:sz w:val="28"/>
          <w:szCs w:val="28"/>
        </w:rPr>
        <w:t>в поздних сагах новых нарративных приемов, по сути обезличивающих главных героев, делающих их лишь персонифицированными представителями сословных групп.</w:t>
      </w:r>
      <w:r w:rsidR="00603FA4" w:rsidRPr="00B27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C00" w:rsidRPr="004458A6" w:rsidRDefault="00E15CB7" w:rsidP="009070A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032">
        <w:rPr>
          <w:rFonts w:ascii="Times New Roman" w:eastAsia="Times New Roman" w:hAnsi="Times New Roman" w:cs="Times New Roman"/>
          <w:sz w:val="28"/>
          <w:szCs w:val="28"/>
        </w:rPr>
        <w:t xml:space="preserve">Итальянская тематика рассматривалась  в докладах Л. В.Савина,  К. А. Джурко, </w:t>
      </w:r>
      <w:r w:rsidR="004B54BA" w:rsidRPr="00B27032">
        <w:rPr>
          <w:rFonts w:ascii="Times New Roman" w:eastAsia="Times New Roman" w:hAnsi="Times New Roman" w:cs="Times New Roman"/>
          <w:sz w:val="28"/>
          <w:szCs w:val="28"/>
        </w:rPr>
        <w:t xml:space="preserve">С. М. Ененко. 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9D" w:rsidRPr="00B27032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9D" w:rsidRPr="00B27032">
        <w:rPr>
          <w:rFonts w:ascii="Times New Roman" w:eastAsia="Times New Roman" w:hAnsi="Times New Roman" w:cs="Times New Roman"/>
          <w:sz w:val="28"/>
          <w:szCs w:val="28"/>
        </w:rPr>
        <w:t>В.Савин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(Южный федеральный университет) 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54BA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4BA" w:rsidRPr="00B27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своем  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>докладе</w:t>
      </w:r>
      <w:r w:rsidR="00BB2F9D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>продемонстрировал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54BA" w:rsidRPr="00B27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>своего рода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 xml:space="preserve"> «новый» подход к изучению источников: </w:t>
      </w:r>
      <w:r w:rsidR="00BB2F9D" w:rsidRPr="00B27032">
        <w:rPr>
          <w:rFonts w:ascii="Times New Roman" w:eastAsia="Times New Roman" w:hAnsi="Times New Roman" w:cs="Times New Roman"/>
          <w:sz w:val="28"/>
          <w:szCs w:val="28"/>
        </w:rPr>
        <w:t>обратился  к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 w:rsidR="00BB2F9D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флорентийски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>х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семейны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>х книг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>, как источник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B2F9D" w:rsidRPr="00B27032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экономической 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истории Флоренции 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вв. 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Доклад представлял 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 xml:space="preserve">большой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>в качестве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 xml:space="preserve"> пример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 xml:space="preserve">а  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«возвращения» 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исследователя 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 xml:space="preserve"> в сферу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 экономической истории  итальянского города, 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>но и в качестве</w:t>
      </w:r>
      <w:r w:rsidR="00BB2F9D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«нового» видения и осмысления 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 xml:space="preserve">флорентийских 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>семейны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 xml:space="preserve">  книг, </w:t>
      </w:r>
      <w:r w:rsidR="002B3A7C" w:rsidRPr="00B27032">
        <w:rPr>
          <w:rFonts w:ascii="Times New Roman" w:eastAsia="Times New Roman" w:hAnsi="Times New Roman" w:cs="Times New Roman"/>
          <w:sz w:val="28"/>
          <w:szCs w:val="28"/>
        </w:rPr>
        <w:t>воспринима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вшихся 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исследователями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второй половин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– начал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вв.  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>исто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>чник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D16CD" w:rsidRPr="00B27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 xml:space="preserve">по социальной, 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 семейной, «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>антропологической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7807" w:rsidRPr="00B27032">
        <w:rPr>
          <w:rFonts w:ascii="Times New Roman" w:eastAsia="Times New Roman" w:hAnsi="Times New Roman" w:cs="Times New Roman"/>
          <w:sz w:val="28"/>
          <w:szCs w:val="28"/>
        </w:rPr>
        <w:t xml:space="preserve"> истории.</w:t>
      </w:r>
      <w:r w:rsidR="00BB2F9D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 Проблемы, затронутые  в д</w:t>
      </w:r>
      <w:r w:rsidR="00BB2F9D" w:rsidRPr="00B27032">
        <w:rPr>
          <w:rFonts w:ascii="Times New Roman" w:eastAsia="Times New Roman" w:hAnsi="Times New Roman" w:cs="Times New Roman"/>
          <w:sz w:val="28"/>
          <w:szCs w:val="28"/>
        </w:rPr>
        <w:t>оклад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B2F9D" w:rsidRPr="00B27032">
        <w:rPr>
          <w:rFonts w:ascii="Times New Roman" w:eastAsia="Times New Roman" w:hAnsi="Times New Roman" w:cs="Times New Roman"/>
          <w:sz w:val="28"/>
          <w:szCs w:val="28"/>
        </w:rPr>
        <w:t xml:space="preserve"> К. А. Джурко (СПбГУ) «Этическая концепция Леона Баттисты Альберти по его диалогу «О семье» 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>вызвали обсуждение  и в</w:t>
      </w:r>
      <w:r w:rsidR="00AC34D4" w:rsidRPr="00B27032">
        <w:rPr>
          <w:rFonts w:ascii="Times New Roman" w:eastAsia="Times New Roman" w:hAnsi="Times New Roman" w:cs="Times New Roman"/>
          <w:sz w:val="28"/>
          <w:szCs w:val="28"/>
        </w:rPr>
        <w:t>опросы, каса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>вшиеся</w:t>
      </w:r>
      <w:r w:rsidR="00AC34D4" w:rsidRPr="00B27032">
        <w:rPr>
          <w:rFonts w:ascii="Times New Roman" w:eastAsia="Times New Roman" w:hAnsi="Times New Roman" w:cs="Times New Roman"/>
          <w:sz w:val="28"/>
          <w:szCs w:val="28"/>
        </w:rPr>
        <w:t xml:space="preserve">  судьбы сочинения 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знаменитого  гуманиста   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 в.,  </w:t>
      </w:r>
      <w:r w:rsidR="00AC34D4" w:rsidRPr="00B27032">
        <w:rPr>
          <w:rFonts w:ascii="Times New Roman" w:eastAsia="Times New Roman" w:hAnsi="Times New Roman" w:cs="Times New Roman"/>
          <w:sz w:val="28"/>
          <w:szCs w:val="28"/>
        </w:rPr>
        <w:t xml:space="preserve">влияния 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данного сочинения </w:t>
      </w:r>
      <w:r w:rsidR="00AC34D4" w:rsidRPr="00B27032">
        <w:rPr>
          <w:rFonts w:ascii="Times New Roman" w:eastAsia="Times New Roman" w:hAnsi="Times New Roman" w:cs="Times New Roman"/>
          <w:sz w:val="28"/>
          <w:szCs w:val="28"/>
        </w:rPr>
        <w:t xml:space="preserve">на другие работы подобного рода  в масштабах 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не только Италии, но и </w:t>
      </w:r>
      <w:r w:rsidR="00AC34D4" w:rsidRPr="00B27032">
        <w:rPr>
          <w:rFonts w:ascii="Times New Roman" w:eastAsia="Times New Roman" w:hAnsi="Times New Roman" w:cs="Times New Roman"/>
          <w:sz w:val="28"/>
          <w:szCs w:val="28"/>
        </w:rPr>
        <w:t xml:space="preserve"> Европы. </w:t>
      </w:r>
      <w:r w:rsidR="004B54BA" w:rsidRPr="00B27032">
        <w:rPr>
          <w:rFonts w:ascii="Times New Roman" w:eastAsia="Times New Roman" w:hAnsi="Times New Roman" w:cs="Times New Roman"/>
          <w:sz w:val="28"/>
          <w:szCs w:val="28"/>
        </w:rPr>
        <w:t xml:space="preserve">Доклад С. М. Ененко (СПбГУ)  был посвящен  </w:t>
      </w:r>
      <w:r w:rsidR="00422F79" w:rsidRPr="00B27032">
        <w:rPr>
          <w:rFonts w:ascii="Times New Roman" w:eastAsia="Times New Roman" w:hAnsi="Times New Roman" w:cs="Times New Roman"/>
          <w:sz w:val="28"/>
          <w:szCs w:val="28"/>
        </w:rPr>
        <w:t xml:space="preserve">наукам </w:t>
      </w:r>
      <w:r w:rsidR="00A21D0A">
        <w:rPr>
          <w:rFonts w:ascii="Times New Roman" w:eastAsia="Times New Roman" w:hAnsi="Times New Roman" w:cs="Times New Roman"/>
          <w:sz w:val="28"/>
          <w:szCs w:val="28"/>
        </w:rPr>
        <w:t xml:space="preserve">и научному  сообществу </w:t>
      </w:r>
      <w:r w:rsidR="004B54BA" w:rsidRPr="00B27032">
        <w:rPr>
          <w:rFonts w:ascii="Times New Roman" w:eastAsia="Times New Roman" w:hAnsi="Times New Roman" w:cs="Times New Roman"/>
          <w:sz w:val="28"/>
          <w:szCs w:val="28"/>
        </w:rPr>
        <w:t xml:space="preserve">при дворе Фридриха </w:t>
      </w:r>
      <w:r w:rsidR="004B54BA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4B54BA" w:rsidRPr="00B27032">
        <w:rPr>
          <w:rFonts w:ascii="Times New Roman" w:eastAsia="Times New Roman" w:hAnsi="Times New Roman" w:cs="Times New Roman"/>
          <w:sz w:val="28"/>
          <w:szCs w:val="28"/>
        </w:rPr>
        <w:t xml:space="preserve"> Гогеншауфена. Автору удалось </w:t>
      </w:r>
      <w:r w:rsidR="00822C00" w:rsidRPr="00B27032">
        <w:rPr>
          <w:rFonts w:ascii="Times New Roman" w:eastAsia="Times New Roman" w:hAnsi="Times New Roman" w:cs="Times New Roman"/>
          <w:sz w:val="28"/>
          <w:szCs w:val="28"/>
        </w:rPr>
        <w:t xml:space="preserve">на конкретных примерах показать </w:t>
      </w:r>
      <w:r w:rsidR="004B54BA" w:rsidRPr="00B27032">
        <w:rPr>
          <w:rFonts w:ascii="Times New Roman" w:eastAsia="Times New Roman" w:hAnsi="Times New Roman" w:cs="Times New Roman"/>
          <w:sz w:val="28"/>
          <w:szCs w:val="28"/>
        </w:rPr>
        <w:t xml:space="preserve">связь развития </w:t>
      </w:r>
      <w:r w:rsidR="00422F79" w:rsidRPr="00B27032">
        <w:rPr>
          <w:rFonts w:ascii="Times New Roman" w:eastAsia="Times New Roman" w:hAnsi="Times New Roman" w:cs="Times New Roman"/>
          <w:sz w:val="28"/>
          <w:szCs w:val="28"/>
        </w:rPr>
        <w:t xml:space="preserve">наук  (философии, медицины, естественных наук) </w:t>
      </w:r>
      <w:r w:rsidR="004B54BA" w:rsidRPr="00B27032">
        <w:rPr>
          <w:rFonts w:ascii="Times New Roman" w:eastAsia="Times New Roman" w:hAnsi="Times New Roman" w:cs="Times New Roman"/>
          <w:sz w:val="28"/>
          <w:szCs w:val="28"/>
        </w:rPr>
        <w:t>с отношением</w:t>
      </w:r>
      <w:r w:rsidR="004458A6">
        <w:rPr>
          <w:rFonts w:ascii="Times New Roman" w:eastAsia="Times New Roman" w:hAnsi="Times New Roman" w:cs="Times New Roman"/>
          <w:sz w:val="28"/>
          <w:szCs w:val="28"/>
        </w:rPr>
        <w:t xml:space="preserve"> Фридриха с папством и церковью, но  и сделать вывод  о том, </w:t>
      </w:r>
      <w:r w:rsidR="004458A6" w:rsidRPr="004458A6">
        <w:rPr>
          <w:sz w:val="24"/>
          <w:szCs w:val="24"/>
        </w:rPr>
        <w:t xml:space="preserve"> </w:t>
      </w:r>
      <w:r w:rsidR="004458A6" w:rsidRPr="004458A6">
        <w:rPr>
          <w:rFonts w:ascii="Times New Roman" w:hAnsi="Times New Roman" w:cs="Times New Roman"/>
          <w:sz w:val="28"/>
          <w:szCs w:val="28"/>
        </w:rPr>
        <w:t>ученое сообщество в значительной мере формировало «идеологическую» программу Фридриха II, противостоявшего папству и боровшегося за подчинение городов Северной и Средней Италии.</w:t>
      </w:r>
      <w:r w:rsidR="004B54BA" w:rsidRPr="00445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73F3" w:rsidRPr="00B27032" w:rsidRDefault="00AC34D4" w:rsidP="00FD19C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27032">
        <w:rPr>
          <w:rFonts w:ascii="Times New Roman" w:eastAsia="Times New Roman" w:hAnsi="Times New Roman" w:cs="Times New Roman"/>
          <w:sz w:val="28"/>
          <w:szCs w:val="28"/>
        </w:rPr>
        <w:t>В докладе А.</w:t>
      </w:r>
      <w:r w:rsidR="007A3A3D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7A3A3D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 xml:space="preserve">Зубовой  (Нижегородский ГУ) обсуждались женские образы </w:t>
      </w:r>
      <w:r w:rsidR="00FC73F3" w:rsidRPr="00B27032">
        <w:rPr>
          <w:rFonts w:ascii="Times New Roman" w:eastAsia="Times New Roman" w:hAnsi="Times New Roman" w:cs="Times New Roman"/>
          <w:sz w:val="28"/>
          <w:szCs w:val="28"/>
        </w:rPr>
        <w:t xml:space="preserve">трех 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>византийск</w:t>
      </w:r>
      <w:r w:rsidR="00FC73F3" w:rsidRPr="00B2703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 xml:space="preserve"> роман</w:t>
      </w:r>
      <w:r w:rsidR="00FC73F3" w:rsidRPr="00B2703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 xml:space="preserve"> вв.</w:t>
      </w:r>
      <w:r w:rsidR="00E06C48" w:rsidRPr="00B27032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FA4" w:rsidRPr="00B27032">
        <w:rPr>
          <w:rFonts w:ascii="Times New Roman" w:hAnsi="Times New Roman" w:cs="Times New Roman"/>
          <w:sz w:val="28"/>
          <w:szCs w:val="28"/>
        </w:rPr>
        <w:t>«Каллимах и Хрисорроя», «Бельтандр и Хрисанца», «Либистр и Родамна»</w:t>
      </w:r>
      <w:r w:rsidR="00E06C48" w:rsidRPr="00B27032">
        <w:rPr>
          <w:rFonts w:ascii="Times New Roman" w:hAnsi="Times New Roman" w:cs="Times New Roman"/>
          <w:sz w:val="28"/>
          <w:szCs w:val="28"/>
        </w:rPr>
        <w:t>. Автор</w:t>
      </w:r>
      <w:r w:rsidR="00603FA4" w:rsidRPr="00B27032">
        <w:rPr>
          <w:rFonts w:ascii="Times New Roman" w:hAnsi="Times New Roman" w:cs="Times New Roman"/>
          <w:sz w:val="28"/>
          <w:szCs w:val="28"/>
        </w:rPr>
        <w:t xml:space="preserve"> согласи</w:t>
      </w:r>
      <w:r w:rsidR="00E06C48" w:rsidRPr="00B27032">
        <w:rPr>
          <w:rFonts w:ascii="Times New Roman" w:hAnsi="Times New Roman" w:cs="Times New Roman"/>
          <w:sz w:val="28"/>
          <w:szCs w:val="28"/>
        </w:rPr>
        <w:t>лась</w:t>
      </w:r>
      <w:r w:rsidR="00603FA4" w:rsidRPr="00B27032">
        <w:rPr>
          <w:rFonts w:ascii="Times New Roman" w:hAnsi="Times New Roman" w:cs="Times New Roman"/>
          <w:sz w:val="28"/>
          <w:szCs w:val="28"/>
        </w:rPr>
        <w:t xml:space="preserve"> с тезисом о трансформации</w:t>
      </w:r>
      <w:r w:rsidR="00E06C48" w:rsidRPr="00B27032">
        <w:rPr>
          <w:rFonts w:ascii="Times New Roman" w:hAnsi="Times New Roman" w:cs="Times New Roman"/>
          <w:sz w:val="28"/>
          <w:szCs w:val="28"/>
        </w:rPr>
        <w:t xml:space="preserve"> </w:t>
      </w:r>
      <w:r w:rsidR="00603FA4" w:rsidRPr="00B27032">
        <w:rPr>
          <w:rFonts w:ascii="Times New Roman" w:hAnsi="Times New Roman" w:cs="Times New Roman"/>
          <w:sz w:val="28"/>
          <w:szCs w:val="28"/>
        </w:rPr>
        <w:t xml:space="preserve">идеальных категорий и образов с целью </w:t>
      </w:r>
      <w:r w:rsidR="00E06C48" w:rsidRPr="00B27032">
        <w:rPr>
          <w:rFonts w:ascii="Times New Roman" w:hAnsi="Times New Roman" w:cs="Times New Roman"/>
          <w:sz w:val="28"/>
          <w:szCs w:val="28"/>
        </w:rPr>
        <w:t>их</w:t>
      </w:r>
      <w:r w:rsidR="00603FA4" w:rsidRPr="00B27032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E06C48" w:rsidRPr="00B27032">
        <w:rPr>
          <w:rFonts w:ascii="Times New Roman" w:hAnsi="Times New Roman" w:cs="Times New Roman"/>
          <w:sz w:val="28"/>
          <w:szCs w:val="28"/>
        </w:rPr>
        <w:t xml:space="preserve"> </w:t>
      </w:r>
      <w:r w:rsidR="00603FA4" w:rsidRPr="00B27032">
        <w:rPr>
          <w:rFonts w:ascii="Times New Roman" w:hAnsi="Times New Roman" w:cs="Times New Roman"/>
          <w:sz w:val="28"/>
          <w:szCs w:val="28"/>
        </w:rPr>
        <w:t>поздневизантийским реалиям.</w:t>
      </w:r>
      <w:r w:rsidR="00E06C48" w:rsidRPr="00B27032">
        <w:rPr>
          <w:rFonts w:ascii="Times New Roman" w:hAnsi="Times New Roman" w:cs="Times New Roman"/>
          <w:sz w:val="28"/>
          <w:szCs w:val="28"/>
        </w:rPr>
        <w:t xml:space="preserve"> 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E6274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E6274" w:rsidRPr="00B27032">
        <w:rPr>
          <w:rFonts w:ascii="Times New Roman" w:eastAsia="Times New Roman" w:hAnsi="Times New Roman" w:cs="Times New Roman"/>
          <w:sz w:val="28"/>
          <w:szCs w:val="28"/>
        </w:rPr>
        <w:t xml:space="preserve"> Хлопов (СПбГУ) в своем докладе,</w:t>
      </w:r>
      <w:r w:rsidR="00237FC6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274" w:rsidRPr="00B27032">
        <w:rPr>
          <w:rFonts w:ascii="Times New Roman" w:eastAsia="Times New Roman" w:hAnsi="Times New Roman" w:cs="Times New Roman"/>
          <w:sz w:val="28"/>
          <w:szCs w:val="28"/>
        </w:rPr>
        <w:t>посвященном Св. Савве Сербскому, составившему житие своего отца</w:t>
      </w:r>
      <w:r w:rsidR="004458A6" w:rsidRPr="004458A6">
        <w:rPr>
          <w:sz w:val="24"/>
          <w:szCs w:val="24"/>
        </w:rPr>
        <w:t xml:space="preserve"> </w:t>
      </w:r>
      <w:r w:rsidR="004458A6" w:rsidRPr="004458A6">
        <w:rPr>
          <w:rFonts w:ascii="Times New Roman" w:hAnsi="Times New Roman" w:cs="Times New Roman"/>
          <w:sz w:val="28"/>
          <w:szCs w:val="28"/>
        </w:rPr>
        <w:t>преподобного Симеона Мироточивого</w:t>
      </w:r>
      <w:r w:rsidR="00CE6274" w:rsidRPr="004458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6274" w:rsidRPr="00B27032">
        <w:rPr>
          <w:rFonts w:ascii="Times New Roman" w:eastAsia="Times New Roman" w:hAnsi="Times New Roman" w:cs="Times New Roman"/>
          <w:sz w:val="28"/>
          <w:szCs w:val="28"/>
        </w:rPr>
        <w:t xml:space="preserve"> прекрасно продемонстрировал уникальность данного памятника  агиографической литературы</w:t>
      </w:r>
      <w:r w:rsidR="00822C00" w:rsidRPr="00B2703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CE6274" w:rsidRPr="00B27032">
        <w:rPr>
          <w:rFonts w:ascii="Times New Roman" w:eastAsia="Times New Roman" w:hAnsi="Times New Roman" w:cs="Times New Roman"/>
          <w:sz w:val="28"/>
          <w:szCs w:val="28"/>
        </w:rPr>
        <w:t xml:space="preserve">богатство материала, </w:t>
      </w:r>
      <w:r w:rsidR="00E15CB7" w:rsidRPr="00B27032">
        <w:rPr>
          <w:rFonts w:ascii="Times New Roman" w:eastAsia="Times New Roman" w:hAnsi="Times New Roman" w:cs="Times New Roman"/>
          <w:sz w:val="28"/>
          <w:szCs w:val="28"/>
        </w:rPr>
        <w:t>содержащегося в нем</w:t>
      </w:r>
      <w:r w:rsidR="00822C00" w:rsidRPr="00B27032">
        <w:rPr>
          <w:rFonts w:ascii="Times New Roman" w:eastAsia="Times New Roman" w:hAnsi="Times New Roman" w:cs="Times New Roman"/>
          <w:sz w:val="28"/>
          <w:szCs w:val="28"/>
        </w:rPr>
        <w:t xml:space="preserve"> и возможности его исследования</w:t>
      </w:r>
      <w:r w:rsidR="00CE6274" w:rsidRPr="00B270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078F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C00" w:rsidRPr="00B27032">
        <w:rPr>
          <w:rFonts w:ascii="Times New Roman" w:eastAsia="Times New Roman" w:hAnsi="Times New Roman" w:cs="Times New Roman"/>
          <w:sz w:val="28"/>
          <w:szCs w:val="28"/>
        </w:rPr>
        <w:t xml:space="preserve">Проблеме </w:t>
      </w:r>
      <w:r w:rsidR="00822C00" w:rsidRPr="00B27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восприятия святой земли европейскими монахами-паломниками второй половины  </w:t>
      </w:r>
      <w:r w:rsidR="00822C00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="00E06C48" w:rsidRPr="00B27032">
        <w:rPr>
          <w:rFonts w:ascii="Times New Roman" w:eastAsia="Times New Roman" w:hAnsi="Times New Roman" w:cs="Times New Roman"/>
          <w:sz w:val="28"/>
          <w:szCs w:val="28"/>
        </w:rPr>
        <w:t xml:space="preserve"> века был</w:t>
      </w:r>
      <w:r w:rsidR="00822C00" w:rsidRPr="00B27032">
        <w:rPr>
          <w:rFonts w:ascii="Times New Roman" w:eastAsia="Times New Roman" w:hAnsi="Times New Roman" w:cs="Times New Roman"/>
          <w:sz w:val="28"/>
          <w:szCs w:val="28"/>
        </w:rPr>
        <w:t xml:space="preserve"> посвящен  доклад Д.</w:t>
      </w:r>
      <w:r w:rsidR="007A3A3D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C00" w:rsidRPr="00B27032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7A3A3D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C00" w:rsidRPr="00B27032">
        <w:rPr>
          <w:rFonts w:ascii="Times New Roman" w:eastAsia="Times New Roman" w:hAnsi="Times New Roman" w:cs="Times New Roman"/>
          <w:sz w:val="28"/>
          <w:szCs w:val="28"/>
        </w:rPr>
        <w:t>Неволиной (Уральский федера</w:t>
      </w:r>
      <w:r w:rsidR="00214FBC" w:rsidRPr="00B27032">
        <w:rPr>
          <w:rFonts w:ascii="Times New Roman" w:eastAsia="Times New Roman" w:hAnsi="Times New Roman" w:cs="Times New Roman"/>
          <w:sz w:val="28"/>
          <w:szCs w:val="28"/>
        </w:rPr>
        <w:t xml:space="preserve">льный университет). </w:t>
      </w:r>
      <w:r w:rsidR="00E06C48" w:rsidRPr="00B27032">
        <w:rPr>
          <w:rFonts w:ascii="Times New Roman" w:eastAsia="Times New Roman" w:hAnsi="Times New Roman" w:cs="Times New Roman"/>
          <w:sz w:val="28"/>
          <w:szCs w:val="28"/>
        </w:rPr>
        <w:t xml:space="preserve">Докладчик показала </w:t>
      </w:r>
      <w:r w:rsidR="00E06C48" w:rsidRPr="00B27032">
        <w:rPr>
          <w:rFonts w:ascii="Times New Roman" w:hAnsi="Times New Roman" w:cs="Times New Roman"/>
          <w:sz w:val="28"/>
          <w:szCs w:val="28"/>
        </w:rPr>
        <w:t xml:space="preserve">пространство Святой Земли как совокупность материальных объектов, природы, народов и их культуры в описаниях паломников Бурхарда Сионского и Риккольдо да Монте Кроче, выявила механизмы создания образа Святой земли во второй половине XIII в. и факторы, влиявшие на него. </w:t>
      </w:r>
      <w:r w:rsidR="00214FBC" w:rsidRPr="00B27032">
        <w:rPr>
          <w:rFonts w:ascii="Times New Roman" w:eastAsia="Times New Roman" w:hAnsi="Times New Roman" w:cs="Times New Roman"/>
          <w:sz w:val="28"/>
          <w:szCs w:val="28"/>
        </w:rPr>
        <w:t>Хуан Сота (</w:t>
      </w:r>
      <w:r w:rsidR="00822C00" w:rsidRPr="00B27032">
        <w:rPr>
          <w:rFonts w:ascii="Times New Roman" w:eastAsia="Times New Roman" w:hAnsi="Times New Roman" w:cs="Times New Roman"/>
          <w:sz w:val="28"/>
          <w:szCs w:val="28"/>
        </w:rPr>
        <w:t xml:space="preserve">НИУ </w:t>
      </w:r>
      <w:r w:rsidR="00214FBC" w:rsidRPr="00B27032">
        <w:rPr>
          <w:rFonts w:ascii="Times New Roman" w:eastAsia="Times New Roman" w:hAnsi="Times New Roman" w:cs="Times New Roman"/>
          <w:sz w:val="28"/>
          <w:szCs w:val="28"/>
        </w:rPr>
        <w:t xml:space="preserve">Высшая школа экономики) в своем докладе, сопровождавшемся презентацией, наглядно продемонстрировал влияние францисканской духовности на «Кантиги о святой Марии» Альфонса  </w:t>
      </w:r>
      <w:r w:rsidR="00214FBC" w:rsidRPr="00B27032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214FBC" w:rsidRPr="00B27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3F3" w:rsidRPr="00B27032">
        <w:rPr>
          <w:rFonts w:ascii="Times New Roman" w:eastAsia="Times New Roman" w:hAnsi="Times New Roman" w:cs="Times New Roman"/>
          <w:sz w:val="28"/>
          <w:szCs w:val="28"/>
        </w:rPr>
        <w:t xml:space="preserve">Мудрого - </w:t>
      </w:r>
      <w:r w:rsidR="00FC73F3" w:rsidRPr="00B27032">
        <w:rPr>
          <w:rFonts w:ascii="Times New Roman" w:hAnsi="Times New Roman" w:cs="Times New Roman"/>
          <w:sz w:val="28"/>
          <w:szCs w:val="28"/>
        </w:rPr>
        <w:t xml:space="preserve">религиозный текст, появившийся в кастильском королевском скриптории. Доклад А.А. Криворотовой </w:t>
      </w:r>
      <w:r w:rsidR="00FC73F3" w:rsidRPr="00B27032">
        <w:rPr>
          <w:rFonts w:ascii="Times New Roman" w:eastAsia="Times New Roman" w:hAnsi="Times New Roman" w:cs="Times New Roman"/>
          <w:sz w:val="28"/>
          <w:szCs w:val="28"/>
        </w:rPr>
        <w:t>(Южный федеральный университет)</w:t>
      </w:r>
      <w:r w:rsidR="00FC73F3" w:rsidRPr="00B27032">
        <w:rPr>
          <w:rFonts w:ascii="Times New Roman" w:hAnsi="Times New Roman" w:cs="Times New Roman"/>
          <w:sz w:val="28"/>
          <w:szCs w:val="28"/>
        </w:rPr>
        <w:t xml:space="preserve"> «Реакция городского населения Англии на религиозные преобразования первой половины </w:t>
      </w:r>
      <w:r w:rsidR="00FC73F3" w:rsidRPr="00B2703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FC73F3" w:rsidRPr="00B27032">
        <w:rPr>
          <w:rFonts w:ascii="Times New Roman" w:hAnsi="Times New Roman" w:cs="Times New Roman"/>
          <w:sz w:val="28"/>
          <w:szCs w:val="28"/>
        </w:rPr>
        <w:t xml:space="preserve"> в.» представил особенности восприятия горожанами религиозной политики короны, которое изменялось в зависимости от профессиональной принадлежности, приверженности к определённым религиозным идеям и даже значимости каждого отдельного города для королевства, завершил заседание данной секции.</w:t>
      </w:r>
    </w:p>
    <w:p w:rsidR="003655E8" w:rsidRDefault="007A3A3D" w:rsidP="009070AF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032">
        <w:rPr>
          <w:rFonts w:ascii="Times New Roman" w:eastAsia="Times New Roman" w:hAnsi="Times New Roman" w:cs="Times New Roman"/>
          <w:sz w:val="28"/>
          <w:szCs w:val="28"/>
        </w:rPr>
        <w:t>В последний день конференции, 10.11.2022.  состоялось заседание секции «Символы, ритуалы, изобразительные памятники»</w:t>
      </w:r>
      <w:r w:rsidR="008C6181" w:rsidRPr="00B270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27032">
        <w:rPr>
          <w:rFonts w:ascii="Times New Roman" w:eastAsia="Times New Roman" w:hAnsi="Times New Roman" w:cs="Times New Roman"/>
          <w:sz w:val="28"/>
          <w:szCs w:val="28"/>
        </w:rPr>
        <w:t>модератор М.И.Дмитриева).</w:t>
      </w:r>
      <w:r w:rsidR="004458A6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D014B4" w:rsidRPr="00B27032">
        <w:rPr>
          <w:rFonts w:ascii="Times New Roman" w:eastAsia="Times New Roman" w:hAnsi="Times New Roman" w:cs="Times New Roman"/>
          <w:sz w:val="28"/>
          <w:szCs w:val="28"/>
        </w:rPr>
        <w:t xml:space="preserve"> доклад</w:t>
      </w:r>
      <w:r w:rsidR="004458A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014B4" w:rsidRPr="00B27032">
        <w:rPr>
          <w:rFonts w:ascii="Times New Roman" w:eastAsia="Times New Roman" w:hAnsi="Times New Roman" w:cs="Times New Roman"/>
          <w:sz w:val="28"/>
          <w:szCs w:val="28"/>
        </w:rPr>
        <w:t xml:space="preserve"> сопровождались  прекрасно </w:t>
      </w:r>
      <w:r w:rsidR="00422F79" w:rsidRPr="00B27032">
        <w:rPr>
          <w:rFonts w:ascii="Times New Roman" w:eastAsia="Times New Roman" w:hAnsi="Times New Roman" w:cs="Times New Roman"/>
          <w:sz w:val="28"/>
          <w:szCs w:val="28"/>
        </w:rPr>
        <w:t>подготовленными</w:t>
      </w:r>
      <w:r w:rsidR="00FD19C9">
        <w:rPr>
          <w:rFonts w:ascii="Times New Roman" w:eastAsia="Times New Roman" w:hAnsi="Times New Roman" w:cs="Times New Roman"/>
          <w:sz w:val="28"/>
          <w:szCs w:val="28"/>
        </w:rPr>
        <w:t xml:space="preserve"> презентациями, половина </w:t>
      </w:r>
      <w:r w:rsidR="00445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9C9">
        <w:rPr>
          <w:rFonts w:ascii="Times New Roman" w:eastAsia="Times New Roman" w:hAnsi="Times New Roman" w:cs="Times New Roman"/>
          <w:sz w:val="28"/>
          <w:szCs w:val="28"/>
        </w:rPr>
        <w:t>докладов прозвучала онлайн.</w:t>
      </w:r>
      <w:r w:rsidR="005D2333">
        <w:rPr>
          <w:rFonts w:ascii="Times New Roman" w:eastAsia="Times New Roman" w:hAnsi="Times New Roman" w:cs="Times New Roman"/>
          <w:sz w:val="28"/>
          <w:szCs w:val="28"/>
        </w:rPr>
        <w:t xml:space="preserve"> Открыл</w:t>
      </w:r>
      <w:r w:rsidR="00D014B4" w:rsidRPr="00B27032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 xml:space="preserve">седание секции 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основательный </w:t>
      </w:r>
      <w:r w:rsidR="00445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333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 xml:space="preserve"> К.</w:t>
      </w:r>
      <w:r w:rsidR="005D2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5D2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>Сошников</w:t>
      </w:r>
      <w:r w:rsidR="005D233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014B4" w:rsidRPr="00B27032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="005D2333">
        <w:rPr>
          <w:rFonts w:ascii="Times New Roman" w:eastAsia="Times New Roman" w:hAnsi="Times New Roman" w:cs="Times New Roman"/>
          <w:sz w:val="28"/>
          <w:szCs w:val="28"/>
        </w:rPr>
        <w:t xml:space="preserve">ийская национальная библиотека) 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67DD" w:rsidRPr="006167DD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>Историческая Библия</w:t>
      </w:r>
      <w:r w:rsidR="006167DD" w:rsidRPr="006167DD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 xml:space="preserve"> и традиция ее оформления в </w:t>
      </w:r>
      <w:r w:rsidR="006167DD" w:rsidRPr="00616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7DD">
        <w:rPr>
          <w:rFonts w:ascii="Times New Roman" w:eastAsia="Times New Roman" w:hAnsi="Times New Roman" w:cs="Times New Roman"/>
          <w:sz w:val="28"/>
          <w:szCs w:val="28"/>
          <w:lang w:val="en-US"/>
        </w:rPr>
        <w:t>XIV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 xml:space="preserve"> веке на примере рукописей из РНБ»</w:t>
      </w:r>
      <w:r w:rsidR="005D2333">
        <w:rPr>
          <w:rFonts w:ascii="Times New Roman" w:eastAsia="Times New Roman" w:hAnsi="Times New Roman" w:cs="Times New Roman"/>
          <w:sz w:val="28"/>
          <w:szCs w:val="28"/>
        </w:rPr>
        <w:t>, в котором докладчица отметила роста числа изображений</w:t>
      </w:r>
      <w:r w:rsidR="007A19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2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333">
        <w:rPr>
          <w:rFonts w:ascii="Times New Roman" w:eastAsia="Times New Roman" w:hAnsi="Times New Roman" w:cs="Times New Roman"/>
          <w:sz w:val="28"/>
          <w:szCs w:val="28"/>
        </w:rPr>
        <w:t>а также тенденцию</w:t>
      </w:r>
      <w:r w:rsidR="007A1966" w:rsidRPr="007A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966">
        <w:rPr>
          <w:rFonts w:ascii="Times New Roman" w:eastAsia="Times New Roman" w:hAnsi="Times New Roman" w:cs="Times New Roman"/>
          <w:sz w:val="28"/>
          <w:szCs w:val="28"/>
        </w:rPr>
        <w:t xml:space="preserve">(продолжающуюся еще с </w:t>
      </w:r>
      <w:r w:rsidR="007A1966">
        <w:rPr>
          <w:rFonts w:ascii="Times New Roman" w:eastAsia="Times New Roman" w:hAnsi="Times New Roman" w:cs="Times New Roman"/>
          <w:sz w:val="28"/>
          <w:szCs w:val="28"/>
          <w:lang w:val="en-US"/>
        </w:rPr>
        <w:t>XIII</w:t>
      </w:r>
      <w:r w:rsidR="007A1966">
        <w:rPr>
          <w:rFonts w:ascii="Times New Roman" w:eastAsia="Times New Roman" w:hAnsi="Times New Roman" w:cs="Times New Roman"/>
          <w:sz w:val="28"/>
          <w:szCs w:val="28"/>
        </w:rPr>
        <w:t xml:space="preserve"> в.) утраты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333">
        <w:rPr>
          <w:rFonts w:ascii="Times New Roman" w:eastAsia="Times New Roman" w:hAnsi="Times New Roman" w:cs="Times New Roman"/>
          <w:sz w:val="28"/>
          <w:szCs w:val="28"/>
        </w:rPr>
        <w:t>связи между содержание</w:t>
      </w:r>
      <w:r w:rsidR="007A1966">
        <w:rPr>
          <w:rFonts w:ascii="Times New Roman" w:eastAsia="Times New Roman" w:hAnsi="Times New Roman" w:cs="Times New Roman"/>
          <w:sz w:val="28"/>
          <w:szCs w:val="28"/>
        </w:rPr>
        <w:t>м текста и сюжетами иллюстраций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>представив очень наглядные</w:t>
      </w:r>
      <w:r w:rsidR="007A1966">
        <w:rPr>
          <w:rFonts w:ascii="Times New Roman" w:eastAsia="Times New Roman" w:hAnsi="Times New Roman" w:cs="Times New Roman"/>
          <w:sz w:val="28"/>
          <w:szCs w:val="28"/>
        </w:rPr>
        <w:t xml:space="preserve"> выводы 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о характерных особенностях </w:t>
      </w:r>
      <w:r w:rsidR="007A1966">
        <w:rPr>
          <w:rFonts w:ascii="Times New Roman" w:eastAsia="Times New Roman" w:hAnsi="Times New Roman" w:cs="Times New Roman"/>
          <w:sz w:val="28"/>
          <w:szCs w:val="28"/>
        </w:rPr>
        <w:t xml:space="preserve">оформления данных рукописей. </w:t>
      </w:r>
      <w:r w:rsidR="006167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903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 три доклада прозвучали онлайн </w:t>
      </w:r>
      <w:r w:rsidR="00140903">
        <w:rPr>
          <w:rFonts w:ascii="Times New Roman" w:eastAsia="Times New Roman" w:hAnsi="Times New Roman" w:cs="Times New Roman"/>
          <w:sz w:val="28"/>
          <w:szCs w:val="28"/>
        </w:rPr>
        <w:t>и были посвящены:  особенностям манеры Бартелеми д</w:t>
      </w:r>
      <w:r w:rsidR="00140903" w:rsidRPr="00140903">
        <w:rPr>
          <w:rFonts w:ascii="Times New Roman" w:eastAsia="Times New Roman" w:hAnsi="Times New Roman" w:cs="Times New Roman"/>
          <w:sz w:val="28"/>
          <w:szCs w:val="28"/>
        </w:rPr>
        <w:t>`</w:t>
      </w:r>
      <w:r w:rsidR="00140903">
        <w:rPr>
          <w:rFonts w:ascii="Times New Roman" w:eastAsia="Times New Roman" w:hAnsi="Times New Roman" w:cs="Times New Roman"/>
          <w:sz w:val="28"/>
          <w:szCs w:val="28"/>
        </w:rPr>
        <w:t xml:space="preserve"> Эйка, иллюстрировавшего «Книгу о </w:t>
      </w:r>
      <w:r w:rsidR="00140903">
        <w:rPr>
          <w:rFonts w:ascii="Times New Roman" w:eastAsia="Times New Roman" w:hAnsi="Times New Roman" w:cs="Times New Roman"/>
          <w:sz w:val="28"/>
          <w:szCs w:val="28"/>
        </w:rPr>
        <w:lastRenderedPageBreak/>
        <w:t>турнирах» Рене Анжуйского (доклад В.А. Приходько - МГУ);  особенностям евангельского  цикла в Новой церкви Токалы ( доклад  Д.В. Владимировой – МГУ),  а также адаптации культа 14 святых помо</w:t>
      </w:r>
      <w:r w:rsidR="00482EE3">
        <w:rPr>
          <w:rFonts w:ascii="Times New Roman" w:eastAsia="Times New Roman" w:hAnsi="Times New Roman" w:cs="Times New Roman"/>
          <w:sz w:val="28"/>
          <w:szCs w:val="28"/>
        </w:rPr>
        <w:t>щ</w:t>
      </w:r>
      <w:r w:rsidR="00140903">
        <w:rPr>
          <w:rFonts w:ascii="Times New Roman" w:eastAsia="Times New Roman" w:hAnsi="Times New Roman" w:cs="Times New Roman"/>
          <w:sz w:val="28"/>
          <w:szCs w:val="28"/>
        </w:rPr>
        <w:t>ников во Франции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 (доклад Е.Д.Горностаевой -  НИУ Высшая школа экономики). </w:t>
      </w:r>
      <w:r w:rsidR="00482EE3">
        <w:rPr>
          <w:rFonts w:ascii="Times New Roman" w:eastAsia="Times New Roman" w:hAnsi="Times New Roman" w:cs="Times New Roman"/>
          <w:sz w:val="28"/>
          <w:szCs w:val="28"/>
        </w:rPr>
        <w:t>Доклад</w:t>
      </w:r>
      <w:r w:rsidR="007A1966">
        <w:rPr>
          <w:rFonts w:ascii="Times New Roman" w:eastAsia="Times New Roman" w:hAnsi="Times New Roman" w:cs="Times New Roman"/>
          <w:sz w:val="28"/>
          <w:szCs w:val="28"/>
        </w:rPr>
        <w:t>чица</w:t>
      </w:r>
      <w:r w:rsidR="00482EE3">
        <w:rPr>
          <w:rFonts w:ascii="Times New Roman" w:eastAsia="Times New Roman" w:hAnsi="Times New Roman" w:cs="Times New Roman"/>
          <w:sz w:val="28"/>
          <w:szCs w:val="28"/>
        </w:rPr>
        <w:t xml:space="preserve"> рассказала об истории данного культа, его трансформации на французской почве и специфике его отражения 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в балладах Эсташа Дешана и  </w:t>
      </w:r>
      <w:r w:rsidR="00482EE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французской миниатюре  </w:t>
      </w:r>
      <w:r w:rsidR="009F45CA" w:rsidRPr="0048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5CA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="009F45CA" w:rsidRPr="00482EE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45CA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="009F45CA">
        <w:rPr>
          <w:rFonts w:ascii="Times New Roman" w:eastAsia="Times New Roman" w:hAnsi="Times New Roman" w:cs="Times New Roman"/>
          <w:sz w:val="28"/>
          <w:szCs w:val="28"/>
        </w:rPr>
        <w:t xml:space="preserve"> вв. 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209B" w:rsidRPr="00265DDC" w:rsidRDefault="00B33B2E" w:rsidP="00B33B2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Внимание слушателей привлек  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 xml:space="preserve">доклад А. А. Пиотровской (СПбГУ), посвященный  Циклу «Двенадцати месяцев» 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 xml:space="preserve">венецианского 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>художника Леандро Бассано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 xml:space="preserve"> (1557-1622),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 xml:space="preserve"> хранящем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655E8">
        <w:rPr>
          <w:rFonts w:ascii="Times New Roman" w:eastAsia="Times New Roman" w:hAnsi="Times New Roman" w:cs="Times New Roman"/>
          <w:sz w:val="28"/>
          <w:szCs w:val="28"/>
        </w:rPr>
        <w:t>ся  в Тульском художественном музее.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 xml:space="preserve"> Автор доклада  не только </w:t>
      </w:r>
      <w:r w:rsidR="00265DDC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проанализировала сами 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>произведения цикла</w:t>
      </w:r>
      <w:r w:rsidR="00265DD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 xml:space="preserve">занимающие в </w:t>
      </w:r>
      <w:r w:rsidR="00265DDC">
        <w:rPr>
          <w:rFonts w:ascii="Times New Roman" w:eastAsia="Times New Roman" w:hAnsi="Times New Roman" w:cs="Times New Roman"/>
          <w:sz w:val="28"/>
          <w:szCs w:val="28"/>
        </w:rPr>
        <w:t xml:space="preserve">Тульском 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>музее полтора зала</w:t>
      </w:r>
      <w:r w:rsidR="00265DD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>, но</w:t>
      </w:r>
      <w:r w:rsidR="00265DD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 xml:space="preserve"> «впис</w:t>
      </w:r>
      <w:r w:rsidR="00265DDC">
        <w:rPr>
          <w:rFonts w:ascii="Times New Roman" w:eastAsia="Times New Roman" w:hAnsi="Times New Roman" w:cs="Times New Roman"/>
          <w:sz w:val="28"/>
          <w:szCs w:val="28"/>
        </w:rPr>
        <w:t>ала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 xml:space="preserve">изображения месяцев года в контекст возникновения и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>сюжета. За</w:t>
      </w:r>
      <w:r w:rsidR="0007554B">
        <w:rPr>
          <w:rFonts w:ascii="Times New Roman" w:eastAsia="Times New Roman" w:hAnsi="Times New Roman" w:cs="Times New Roman"/>
          <w:sz w:val="28"/>
          <w:szCs w:val="28"/>
        </w:rPr>
        <w:t xml:space="preserve">вершил заседание секции доклад </w:t>
      </w:r>
      <w:r w:rsidR="002C21F3">
        <w:rPr>
          <w:rFonts w:ascii="Times New Roman" w:eastAsia="Times New Roman" w:hAnsi="Times New Roman" w:cs="Times New Roman"/>
          <w:sz w:val="28"/>
          <w:szCs w:val="28"/>
        </w:rPr>
        <w:t>Е.А.Петровой (СПбГУ) «Ученики Даниэля Соро и Себастьяна Штоскопфа в Ханау»</w:t>
      </w:r>
      <w:r w:rsidR="004736BB">
        <w:rPr>
          <w:rFonts w:ascii="Times New Roman" w:eastAsia="Times New Roman" w:hAnsi="Times New Roman" w:cs="Times New Roman"/>
          <w:sz w:val="28"/>
          <w:szCs w:val="28"/>
        </w:rPr>
        <w:t>, порадовавший прекрасным зрительным рядом и интересными рассуждениями докладчицы</w:t>
      </w:r>
      <w:r w:rsidR="00265DDC">
        <w:rPr>
          <w:rFonts w:ascii="Times New Roman" w:eastAsia="Times New Roman" w:hAnsi="Times New Roman" w:cs="Times New Roman"/>
          <w:sz w:val="28"/>
          <w:szCs w:val="28"/>
        </w:rPr>
        <w:t xml:space="preserve"> о сходстве</w:t>
      </w:r>
      <w:r w:rsidR="00473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DDC">
        <w:rPr>
          <w:rFonts w:ascii="Times New Roman" w:eastAsia="Times New Roman" w:hAnsi="Times New Roman" w:cs="Times New Roman"/>
          <w:sz w:val="28"/>
          <w:szCs w:val="28"/>
        </w:rPr>
        <w:t xml:space="preserve"> и отличиях </w:t>
      </w:r>
      <w:r w:rsidR="004736BB">
        <w:rPr>
          <w:rFonts w:ascii="Times New Roman" w:eastAsia="Times New Roman" w:hAnsi="Times New Roman" w:cs="Times New Roman"/>
          <w:sz w:val="28"/>
          <w:szCs w:val="28"/>
        </w:rPr>
        <w:t>творческой манеры рассматриваемых мастеров.</w:t>
      </w:r>
      <w:r w:rsidR="00265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Доклады, </w:t>
      </w:r>
      <w:r w:rsidR="004736BB">
        <w:rPr>
          <w:rFonts w:ascii="Times New Roman" w:eastAsia="Times New Roman" w:hAnsi="Times New Roman" w:cs="Times New Roman"/>
          <w:sz w:val="28"/>
          <w:szCs w:val="28"/>
        </w:rPr>
        <w:t>прозвучавшие на секции</w:t>
      </w:r>
      <w:r>
        <w:rPr>
          <w:rFonts w:ascii="Times New Roman" w:eastAsia="Times New Roman" w:hAnsi="Times New Roman" w:cs="Times New Roman"/>
          <w:sz w:val="28"/>
          <w:szCs w:val="28"/>
        </w:rPr>
        <w:t>, еще раз</w:t>
      </w:r>
      <w:r w:rsidR="004736BB">
        <w:rPr>
          <w:rFonts w:ascii="Times New Roman" w:eastAsia="Times New Roman" w:hAnsi="Times New Roman" w:cs="Times New Roman"/>
          <w:sz w:val="28"/>
          <w:szCs w:val="28"/>
        </w:rPr>
        <w:t xml:space="preserve"> продемонстрировали важность  исследования изобразительных памятников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54B">
        <w:rPr>
          <w:rFonts w:ascii="Times New Roman" w:eastAsia="Times New Roman" w:hAnsi="Times New Roman" w:cs="Times New Roman"/>
          <w:sz w:val="28"/>
          <w:szCs w:val="28"/>
        </w:rPr>
        <w:t>как самостоятельных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7554B">
        <w:rPr>
          <w:rFonts w:ascii="Times New Roman" w:eastAsia="Times New Roman" w:hAnsi="Times New Roman" w:cs="Times New Roman"/>
          <w:sz w:val="28"/>
          <w:szCs w:val="28"/>
        </w:rPr>
        <w:t>ценных  источников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могут дополнять данные письменны</w:t>
      </w:r>
      <w:r w:rsidR="005E5A89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источник</w:t>
      </w:r>
      <w:r w:rsidR="005E5A89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sz w:val="28"/>
          <w:szCs w:val="28"/>
        </w:rPr>
        <w:t>выступа</w:t>
      </w:r>
      <w:r w:rsidR="005E5A8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54B">
        <w:rPr>
          <w:rFonts w:ascii="Times New Roman" w:eastAsia="Times New Roman" w:hAnsi="Times New Roman" w:cs="Times New Roman"/>
          <w:sz w:val="28"/>
          <w:szCs w:val="28"/>
        </w:rPr>
        <w:t>в качестве прекрасных  иллюстраций  тех исторических явлений и  процессов, в контексте которых они создавались</w:t>
      </w:r>
      <w:r w:rsidR="00265DDC">
        <w:rPr>
          <w:rFonts w:ascii="Times New Roman" w:eastAsia="Times New Roman" w:hAnsi="Times New Roman" w:cs="Times New Roman"/>
          <w:sz w:val="28"/>
          <w:szCs w:val="28"/>
        </w:rPr>
        <w:t xml:space="preserve"> и бытовали</w:t>
      </w:r>
      <w:r w:rsidR="00075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6CD" w:rsidRPr="00B27032" w:rsidRDefault="007D68F8" w:rsidP="007D68F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B27032">
        <w:rPr>
          <w:sz w:val="28"/>
          <w:szCs w:val="28"/>
        </w:rPr>
        <w:t>З</w:t>
      </w:r>
      <w:r w:rsidR="00D014B4" w:rsidRPr="00B27032">
        <w:rPr>
          <w:sz w:val="28"/>
          <w:szCs w:val="28"/>
        </w:rPr>
        <w:t>аседание, посвященное подведению итогов конференции</w:t>
      </w:r>
      <w:r w:rsidR="0007554B">
        <w:rPr>
          <w:sz w:val="28"/>
          <w:szCs w:val="28"/>
        </w:rPr>
        <w:t xml:space="preserve"> (10.11.2022 г.)</w:t>
      </w:r>
      <w:r w:rsidR="00D014B4" w:rsidRPr="00B27032">
        <w:rPr>
          <w:sz w:val="28"/>
          <w:szCs w:val="28"/>
        </w:rPr>
        <w:t>, собрало ее организаторов — кураторов секций, а также участников и слушателей</w:t>
      </w:r>
      <w:r w:rsidR="0007554B">
        <w:rPr>
          <w:sz w:val="28"/>
          <w:szCs w:val="28"/>
        </w:rPr>
        <w:t>,</w:t>
      </w:r>
      <w:r w:rsidR="00D014B4" w:rsidRPr="00B27032">
        <w:rPr>
          <w:sz w:val="28"/>
          <w:szCs w:val="28"/>
        </w:rPr>
        <w:t xml:space="preserve"> которые подвели итоги совместной работы. Организаторы конференции </w:t>
      </w:r>
      <w:r w:rsidR="0007554B">
        <w:rPr>
          <w:sz w:val="28"/>
          <w:szCs w:val="28"/>
        </w:rPr>
        <w:t xml:space="preserve"> еще раз </w:t>
      </w:r>
      <w:r w:rsidR="00D014B4" w:rsidRPr="00B27032">
        <w:rPr>
          <w:sz w:val="28"/>
          <w:szCs w:val="28"/>
        </w:rPr>
        <w:t xml:space="preserve">отметили </w:t>
      </w:r>
      <w:r w:rsidR="0007554B">
        <w:rPr>
          <w:sz w:val="28"/>
          <w:szCs w:val="28"/>
        </w:rPr>
        <w:t xml:space="preserve">пользу </w:t>
      </w:r>
      <w:r w:rsidR="00D014B4" w:rsidRPr="00B27032">
        <w:rPr>
          <w:sz w:val="28"/>
          <w:szCs w:val="28"/>
        </w:rPr>
        <w:t xml:space="preserve">проведения подобных научных мероприятий, </w:t>
      </w:r>
      <w:r w:rsidR="0007554B">
        <w:rPr>
          <w:sz w:val="28"/>
          <w:szCs w:val="28"/>
        </w:rPr>
        <w:t xml:space="preserve"> которые  способствуют живому общению слушателей, проведению интереснейших  дискуссий,  обмену </w:t>
      </w:r>
      <w:r w:rsidR="00265DDC">
        <w:rPr>
          <w:sz w:val="28"/>
          <w:szCs w:val="28"/>
        </w:rPr>
        <w:t xml:space="preserve">научными идеями  и </w:t>
      </w:r>
      <w:r w:rsidR="0007554B" w:rsidRPr="00B27032">
        <w:rPr>
          <w:sz w:val="28"/>
          <w:szCs w:val="28"/>
        </w:rPr>
        <w:lastRenderedPageBreak/>
        <w:t>знаком</w:t>
      </w:r>
      <w:r w:rsidR="00265DDC">
        <w:rPr>
          <w:sz w:val="28"/>
          <w:szCs w:val="28"/>
        </w:rPr>
        <w:t>ству</w:t>
      </w:r>
      <w:r w:rsidR="0007554B" w:rsidRPr="00B27032">
        <w:rPr>
          <w:sz w:val="28"/>
          <w:szCs w:val="28"/>
        </w:rPr>
        <w:t xml:space="preserve"> </w:t>
      </w:r>
      <w:r w:rsidR="00265DDC" w:rsidRPr="00B27032">
        <w:rPr>
          <w:sz w:val="28"/>
          <w:szCs w:val="28"/>
        </w:rPr>
        <w:t xml:space="preserve">молодому поколению медиевистов из разных регионов </w:t>
      </w:r>
      <w:r w:rsidR="0007554B" w:rsidRPr="00B27032">
        <w:rPr>
          <w:sz w:val="28"/>
          <w:szCs w:val="28"/>
        </w:rPr>
        <w:t>с</w:t>
      </w:r>
      <w:r w:rsidR="00265DDC">
        <w:rPr>
          <w:sz w:val="28"/>
          <w:szCs w:val="28"/>
        </w:rPr>
        <w:t xml:space="preserve">траны с </w:t>
      </w:r>
      <w:r w:rsidR="0007554B" w:rsidRPr="00B27032">
        <w:rPr>
          <w:sz w:val="28"/>
          <w:szCs w:val="28"/>
        </w:rPr>
        <w:t> достижениями ст</w:t>
      </w:r>
      <w:r w:rsidR="00265DDC">
        <w:rPr>
          <w:sz w:val="28"/>
          <w:szCs w:val="28"/>
        </w:rPr>
        <w:t>аршего поколения исследователей.</w:t>
      </w:r>
      <w:r w:rsidR="0007554B" w:rsidRPr="00B27032">
        <w:rPr>
          <w:sz w:val="28"/>
          <w:szCs w:val="28"/>
        </w:rPr>
        <w:t xml:space="preserve"> </w:t>
      </w:r>
    </w:p>
    <w:sectPr w:rsidR="002D16CD" w:rsidRPr="00B2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53" w:rsidRDefault="00857753" w:rsidP="000A078F">
      <w:pPr>
        <w:spacing w:after="0" w:line="240" w:lineRule="auto"/>
      </w:pPr>
      <w:r>
        <w:separator/>
      </w:r>
    </w:p>
  </w:endnote>
  <w:endnote w:type="continuationSeparator" w:id="1">
    <w:p w:rsidR="00857753" w:rsidRDefault="00857753" w:rsidP="000A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53" w:rsidRDefault="00857753" w:rsidP="000A078F">
      <w:pPr>
        <w:spacing w:after="0" w:line="240" w:lineRule="auto"/>
      </w:pPr>
      <w:r>
        <w:separator/>
      </w:r>
    </w:p>
  </w:footnote>
  <w:footnote w:type="continuationSeparator" w:id="1">
    <w:p w:rsidR="00857753" w:rsidRDefault="00857753" w:rsidP="000A0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4B0"/>
    <w:multiLevelType w:val="hybridMultilevel"/>
    <w:tmpl w:val="8BCA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64C6"/>
    <w:multiLevelType w:val="hybridMultilevel"/>
    <w:tmpl w:val="9D6C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09B"/>
    <w:rsid w:val="00061DFE"/>
    <w:rsid w:val="0007554B"/>
    <w:rsid w:val="00075B7D"/>
    <w:rsid w:val="00087209"/>
    <w:rsid w:val="000909DC"/>
    <w:rsid w:val="00092B93"/>
    <w:rsid w:val="000A078F"/>
    <w:rsid w:val="000F53E0"/>
    <w:rsid w:val="0011189B"/>
    <w:rsid w:val="00140903"/>
    <w:rsid w:val="001705EA"/>
    <w:rsid w:val="00171AB8"/>
    <w:rsid w:val="001743A2"/>
    <w:rsid w:val="00193A2A"/>
    <w:rsid w:val="00197C95"/>
    <w:rsid w:val="00214FBC"/>
    <w:rsid w:val="00216325"/>
    <w:rsid w:val="00237FC6"/>
    <w:rsid w:val="00265DDC"/>
    <w:rsid w:val="002B3A7C"/>
    <w:rsid w:val="002B7F8D"/>
    <w:rsid w:val="002C21F3"/>
    <w:rsid w:val="002D16CD"/>
    <w:rsid w:val="002F6CD1"/>
    <w:rsid w:val="00307592"/>
    <w:rsid w:val="00324DBB"/>
    <w:rsid w:val="00332189"/>
    <w:rsid w:val="003332E5"/>
    <w:rsid w:val="003655E8"/>
    <w:rsid w:val="00366EC4"/>
    <w:rsid w:val="003B5BEE"/>
    <w:rsid w:val="00422F79"/>
    <w:rsid w:val="004458A6"/>
    <w:rsid w:val="0045141E"/>
    <w:rsid w:val="0045641C"/>
    <w:rsid w:val="00456521"/>
    <w:rsid w:val="004736BB"/>
    <w:rsid w:val="00482EE3"/>
    <w:rsid w:val="004B54BA"/>
    <w:rsid w:val="004B77BF"/>
    <w:rsid w:val="00590153"/>
    <w:rsid w:val="005D2333"/>
    <w:rsid w:val="005E5A89"/>
    <w:rsid w:val="00603FA4"/>
    <w:rsid w:val="00613C0E"/>
    <w:rsid w:val="006167DD"/>
    <w:rsid w:val="00643488"/>
    <w:rsid w:val="00654A0B"/>
    <w:rsid w:val="006A32A7"/>
    <w:rsid w:val="00711C0A"/>
    <w:rsid w:val="00714E19"/>
    <w:rsid w:val="00737B9E"/>
    <w:rsid w:val="00750F36"/>
    <w:rsid w:val="00765FC7"/>
    <w:rsid w:val="007A1966"/>
    <w:rsid w:val="007A3A3D"/>
    <w:rsid w:val="007A796E"/>
    <w:rsid w:val="007B12AA"/>
    <w:rsid w:val="007D68F8"/>
    <w:rsid w:val="00807DAF"/>
    <w:rsid w:val="00821D5D"/>
    <w:rsid w:val="00822C00"/>
    <w:rsid w:val="00842113"/>
    <w:rsid w:val="00857753"/>
    <w:rsid w:val="0088765C"/>
    <w:rsid w:val="0089158C"/>
    <w:rsid w:val="008C6181"/>
    <w:rsid w:val="009070AF"/>
    <w:rsid w:val="00922B7E"/>
    <w:rsid w:val="0099457F"/>
    <w:rsid w:val="009C4055"/>
    <w:rsid w:val="009F2858"/>
    <w:rsid w:val="009F45CA"/>
    <w:rsid w:val="00A10830"/>
    <w:rsid w:val="00A21D0A"/>
    <w:rsid w:val="00A27143"/>
    <w:rsid w:val="00AC34D4"/>
    <w:rsid w:val="00AE5800"/>
    <w:rsid w:val="00AF0709"/>
    <w:rsid w:val="00B24D6F"/>
    <w:rsid w:val="00B27032"/>
    <w:rsid w:val="00B33B2E"/>
    <w:rsid w:val="00B35DF5"/>
    <w:rsid w:val="00B40A59"/>
    <w:rsid w:val="00B5346E"/>
    <w:rsid w:val="00B92EF6"/>
    <w:rsid w:val="00BB2F9D"/>
    <w:rsid w:val="00BE47E6"/>
    <w:rsid w:val="00C0643A"/>
    <w:rsid w:val="00C1209B"/>
    <w:rsid w:val="00C573AF"/>
    <w:rsid w:val="00C95843"/>
    <w:rsid w:val="00CB56B3"/>
    <w:rsid w:val="00CD2779"/>
    <w:rsid w:val="00CE6274"/>
    <w:rsid w:val="00D014B4"/>
    <w:rsid w:val="00D20789"/>
    <w:rsid w:val="00D47CBE"/>
    <w:rsid w:val="00DB44C4"/>
    <w:rsid w:val="00DC4004"/>
    <w:rsid w:val="00DE030C"/>
    <w:rsid w:val="00DE78FF"/>
    <w:rsid w:val="00E06C48"/>
    <w:rsid w:val="00E15CB7"/>
    <w:rsid w:val="00E17B63"/>
    <w:rsid w:val="00E31732"/>
    <w:rsid w:val="00EC3FFF"/>
    <w:rsid w:val="00ED37F1"/>
    <w:rsid w:val="00ED3E05"/>
    <w:rsid w:val="00EE51E3"/>
    <w:rsid w:val="00F21F6B"/>
    <w:rsid w:val="00F77807"/>
    <w:rsid w:val="00F845AF"/>
    <w:rsid w:val="00FC73F3"/>
    <w:rsid w:val="00FD19C9"/>
    <w:rsid w:val="00FE2DFB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a0"/>
    <w:rsid w:val="00714E19"/>
  </w:style>
  <w:style w:type="character" w:customStyle="1" w:styleId="ui-text">
    <w:name w:val="ui-text"/>
    <w:basedOn w:val="a0"/>
    <w:rsid w:val="00714E19"/>
  </w:style>
  <w:style w:type="paragraph" w:styleId="a4">
    <w:name w:val="Balloon Text"/>
    <w:basedOn w:val="a"/>
    <w:link w:val="a5"/>
    <w:uiPriority w:val="99"/>
    <w:semiHidden/>
    <w:unhideWhenUsed/>
    <w:rsid w:val="0071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078F"/>
  </w:style>
  <w:style w:type="paragraph" w:styleId="a8">
    <w:name w:val="footer"/>
    <w:basedOn w:val="a"/>
    <w:link w:val="a9"/>
    <w:uiPriority w:val="99"/>
    <w:semiHidden/>
    <w:unhideWhenUsed/>
    <w:rsid w:val="000A0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0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2022-11-29T20:17:00Z</dcterms:created>
  <dcterms:modified xsi:type="dcterms:W3CDTF">2022-11-29T20:17:00Z</dcterms:modified>
</cp:coreProperties>
</file>